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3EA59" w14:textId="77777777" w:rsidR="00327466" w:rsidRPr="00327466" w:rsidRDefault="00327466" w:rsidP="00327466">
      <w:pPr>
        <w:spacing w:after="40" w:line="276" w:lineRule="auto"/>
        <w:contextualSpacing/>
        <w:jc w:val="center"/>
        <w:rPr>
          <w:rFonts w:ascii="Times New Roman" w:eastAsia="Yu Mincho" w:hAnsi="Times New Roman" w:cs="Times New Roman"/>
          <w:b/>
          <w:bCs/>
          <w:sz w:val="24"/>
          <w:szCs w:val="24"/>
          <w:lang w:eastAsia="ro-RO"/>
          <w14:ligatures w14:val="none"/>
        </w:rPr>
      </w:pPr>
    </w:p>
    <w:p w14:paraId="4A634EA9" w14:textId="77777777" w:rsidR="001D5979" w:rsidRDefault="00327466" w:rsidP="00327466">
      <w:pPr>
        <w:spacing w:after="0" w:line="276" w:lineRule="auto"/>
        <w:jc w:val="center"/>
        <w:rPr>
          <w:rFonts w:ascii="Times New Roman" w:eastAsia="Trebuchet MS" w:hAnsi="Times New Roman" w:cs="Times New Roman"/>
          <w:b/>
          <w:bCs/>
          <w:sz w:val="24"/>
          <w:szCs w:val="24"/>
        </w:rPr>
      </w:pPr>
      <w:r w:rsidRPr="00327466">
        <w:rPr>
          <w:rFonts w:ascii="Times New Roman" w:eastAsia="Trebuchet MS" w:hAnsi="Times New Roman" w:cs="Times New Roman"/>
          <w:b/>
          <w:bCs/>
          <w:sz w:val="24"/>
          <w:szCs w:val="24"/>
        </w:rPr>
        <w:t xml:space="preserve">ANUNŢ </w:t>
      </w:r>
    </w:p>
    <w:p w14:paraId="7CD20CEE" w14:textId="3FD0DAB6" w:rsidR="00327466" w:rsidRPr="00327466" w:rsidRDefault="00327466" w:rsidP="00327466">
      <w:pPr>
        <w:spacing w:after="0" w:line="276" w:lineRule="auto"/>
        <w:jc w:val="center"/>
        <w:rPr>
          <w:rFonts w:ascii="Times New Roman" w:eastAsia="Trebuchet MS" w:hAnsi="Times New Roman" w:cs="Times New Roman"/>
          <w:b/>
          <w:bCs/>
          <w:sz w:val="24"/>
          <w:szCs w:val="24"/>
        </w:rPr>
      </w:pPr>
      <w:r w:rsidRPr="00327466">
        <w:rPr>
          <w:rFonts w:ascii="Times New Roman" w:eastAsia="Trebuchet MS" w:hAnsi="Times New Roman" w:cs="Times New Roman"/>
          <w:b/>
          <w:bCs/>
          <w:sz w:val="24"/>
          <w:szCs w:val="24"/>
        </w:rPr>
        <w:t>PRIVIND SELECȚIA MEMBRILOR CONSILIULUI DE ADMINISTRAȚIE</w:t>
      </w:r>
    </w:p>
    <w:p w14:paraId="2146F3EF" w14:textId="77777777" w:rsidR="00327466" w:rsidRPr="00327466" w:rsidRDefault="00327466" w:rsidP="00327466">
      <w:pPr>
        <w:spacing w:after="0" w:line="276" w:lineRule="auto"/>
        <w:jc w:val="center"/>
        <w:rPr>
          <w:rFonts w:ascii="Times New Roman" w:eastAsia="Trebuchet MS" w:hAnsi="Times New Roman" w:cs="Times New Roman"/>
          <w:sz w:val="24"/>
          <w:szCs w:val="24"/>
        </w:rPr>
      </w:pPr>
      <w:r w:rsidRPr="00327466">
        <w:rPr>
          <w:rFonts w:ascii="Times New Roman" w:eastAsia="Trebuchet MS" w:hAnsi="Times New Roman" w:cs="Times New Roman"/>
          <w:b/>
          <w:bCs/>
          <w:sz w:val="24"/>
          <w:szCs w:val="24"/>
        </w:rPr>
        <w:t>pentru ocuparea a 3 (trei) posturi de administrator al societății DOMENIUL PUBLIC CÂMPIA TURZII S.A.</w:t>
      </w:r>
    </w:p>
    <w:p w14:paraId="3A08D9D6" w14:textId="77777777" w:rsidR="00327466" w:rsidRPr="00327466" w:rsidRDefault="00327466" w:rsidP="00327466">
      <w:pPr>
        <w:spacing w:after="0" w:line="276" w:lineRule="auto"/>
        <w:rPr>
          <w:rFonts w:ascii="Times New Roman" w:eastAsia="Trebuchet MS" w:hAnsi="Times New Roman" w:cs="Times New Roman"/>
          <w:sz w:val="24"/>
          <w:szCs w:val="24"/>
        </w:rPr>
      </w:pPr>
    </w:p>
    <w:p w14:paraId="0099C18F" w14:textId="77777777" w:rsidR="00327466" w:rsidRPr="00327466" w:rsidRDefault="00327466" w:rsidP="00327466">
      <w:pPr>
        <w:spacing w:after="0" w:line="276" w:lineRule="auto"/>
        <w:jc w:val="both"/>
        <w:rPr>
          <w:rFonts w:ascii="Times New Roman" w:eastAsia="Trebuchet MS" w:hAnsi="Times New Roman" w:cs="Times New Roman"/>
          <w:sz w:val="24"/>
          <w:szCs w:val="24"/>
        </w:rPr>
      </w:pPr>
      <w:r w:rsidRPr="00327466">
        <w:rPr>
          <w:rFonts w:ascii="Times New Roman" w:eastAsia="Trebuchet MS" w:hAnsi="Times New Roman" w:cs="Times New Roman"/>
          <w:sz w:val="24"/>
          <w:szCs w:val="24"/>
        </w:rPr>
        <w:t>Acest proces de selecție se derulează în conformitate cu prevederile O.U.G. nr.109/2011 privind guvernanța corporativă a întreprinderilor publice și cu cele ale Hotărârii Guvernului nr. 639/2023 pentru aprobarea normelor metodologice de aplicare a Ordonanței de urgență a Guvernului nr. 109/2011 privind guvernanța corporativă a întreprinderilor publice (H.G. nr. 639/2023).</w:t>
      </w:r>
    </w:p>
    <w:p w14:paraId="25A3441F" w14:textId="77777777" w:rsidR="00327466" w:rsidRPr="00327466" w:rsidRDefault="00327466" w:rsidP="00327466">
      <w:pPr>
        <w:spacing w:after="0" w:line="276" w:lineRule="auto"/>
        <w:rPr>
          <w:rFonts w:ascii="Times New Roman" w:eastAsia="Trebuchet MS" w:hAnsi="Times New Roman" w:cs="Times New Roman"/>
          <w:b/>
          <w:bCs/>
          <w:sz w:val="24"/>
          <w:szCs w:val="24"/>
        </w:rPr>
      </w:pPr>
    </w:p>
    <w:p w14:paraId="03792372" w14:textId="77777777" w:rsidR="00327466" w:rsidRPr="00327466" w:rsidRDefault="00327466" w:rsidP="00327466">
      <w:pPr>
        <w:spacing w:after="0" w:line="276" w:lineRule="auto"/>
        <w:rPr>
          <w:rFonts w:ascii="Times New Roman" w:eastAsia="Trebuchet MS" w:hAnsi="Times New Roman" w:cs="Times New Roman"/>
          <w:sz w:val="24"/>
          <w:szCs w:val="24"/>
        </w:rPr>
      </w:pPr>
      <w:r w:rsidRPr="00327466">
        <w:rPr>
          <w:rFonts w:ascii="Times New Roman" w:eastAsia="Trebuchet MS" w:hAnsi="Times New Roman" w:cs="Times New Roman"/>
          <w:b/>
          <w:bCs/>
          <w:sz w:val="24"/>
          <w:szCs w:val="24"/>
        </w:rPr>
        <w:t>CONDIȚII GENERALE CARE TREBUIE ÎNTRUNITE DE CANDIDAȚI</w:t>
      </w:r>
    </w:p>
    <w:p w14:paraId="595184A6" w14:textId="77777777" w:rsidR="00327466" w:rsidRPr="00327466" w:rsidRDefault="00327466" w:rsidP="00327466">
      <w:pPr>
        <w:spacing w:after="0" w:line="276" w:lineRule="auto"/>
        <w:jc w:val="both"/>
        <w:rPr>
          <w:rFonts w:ascii="Times New Roman" w:eastAsia="Trebuchet MS" w:hAnsi="Times New Roman" w:cs="Times New Roman"/>
          <w:sz w:val="24"/>
          <w:szCs w:val="24"/>
        </w:rPr>
      </w:pPr>
      <w:r w:rsidRPr="00327466">
        <w:rPr>
          <w:rFonts w:ascii="Times New Roman" w:eastAsia="Trebuchet MS" w:hAnsi="Times New Roman" w:cs="Times New Roman"/>
          <w:sz w:val="24"/>
          <w:szCs w:val="24"/>
        </w:rPr>
        <w:t xml:space="preserve">Candidații pentru toate posturile de membru în Consiliul de administrație trebuie să întrunească în </w:t>
      </w:r>
      <w:r w:rsidRPr="00327466">
        <w:rPr>
          <w:rFonts w:ascii="Times New Roman" w:eastAsia="Trebuchet MS" w:hAnsi="Times New Roman" w:cs="Times New Roman"/>
          <w:b/>
          <w:bCs/>
          <w:i/>
          <w:iCs/>
          <w:sz w:val="24"/>
          <w:szCs w:val="24"/>
          <w:u w:val="single"/>
        </w:rPr>
        <w:t>mod obligatoriu și cumulativ</w:t>
      </w:r>
      <w:r w:rsidRPr="00327466">
        <w:rPr>
          <w:rFonts w:ascii="Times New Roman" w:eastAsia="Trebuchet MS" w:hAnsi="Times New Roman" w:cs="Times New Roman"/>
          <w:sz w:val="24"/>
          <w:szCs w:val="24"/>
        </w:rPr>
        <w:t>, următoarele condiții:</w:t>
      </w:r>
    </w:p>
    <w:p w14:paraId="275AA74A" w14:textId="77777777" w:rsidR="00327466" w:rsidRPr="00327466" w:rsidRDefault="00327466" w:rsidP="00327466">
      <w:pPr>
        <w:spacing w:after="0" w:line="276" w:lineRule="auto"/>
        <w:jc w:val="both"/>
        <w:rPr>
          <w:rFonts w:ascii="Times New Roman" w:eastAsia="Aptos" w:hAnsi="Times New Roman" w:cs="Times New Roman"/>
          <w:sz w:val="24"/>
          <w:szCs w:val="24"/>
        </w:rPr>
      </w:pPr>
      <w:r w:rsidRPr="00327466">
        <w:rPr>
          <w:rFonts w:ascii="Times New Roman" w:eastAsia="Aptos" w:hAnsi="Times New Roman" w:cs="Times New Roman"/>
          <w:sz w:val="24"/>
          <w:szCs w:val="24"/>
        </w:rPr>
        <w:t>a) cunosc limba română (scris și vorbit);</w:t>
      </w:r>
    </w:p>
    <w:p w14:paraId="5BD08EE8" w14:textId="77777777" w:rsidR="00327466" w:rsidRPr="00327466" w:rsidRDefault="00327466" w:rsidP="00327466">
      <w:pPr>
        <w:spacing w:after="0" w:line="276" w:lineRule="auto"/>
        <w:jc w:val="both"/>
        <w:rPr>
          <w:rFonts w:ascii="Times New Roman" w:eastAsia="Aptos" w:hAnsi="Times New Roman" w:cs="Times New Roman"/>
          <w:sz w:val="24"/>
          <w:szCs w:val="24"/>
        </w:rPr>
      </w:pPr>
      <w:r w:rsidRPr="00327466">
        <w:rPr>
          <w:rFonts w:ascii="Times New Roman" w:eastAsia="Aptos" w:hAnsi="Times New Roman" w:cs="Times New Roman"/>
          <w:sz w:val="24"/>
          <w:szCs w:val="24"/>
        </w:rPr>
        <w:t xml:space="preserve">b) au studii superioare finalizate cel puțin cu </w:t>
      </w:r>
      <w:r w:rsidRPr="00327466">
        <w:rPr>
          <w:rFonts w:ascii="Times New Roman" w:eastAsia="Aptos" w:hAnsi="Times New Roman" w:cs="Times New Roman"/>
          <w:b/>
          <w:bCs/>
          <w:sz w:val="24"/>
          <w:szCs w:val="24"/>
        </w:rPr>
        <w:t>diplomă de licență</w:t>
      </w:r>
      <w:r w:rsidRPr="00327466">
        <w:rPr>
          <w:rFonts w:ascii="Times New Roman" w:eastAsia="Aptos" w:hAnsi="Times New Roman" w:cs="Times New Roman"/>
          <w:sz w:val="24"/>
          <w:szCs w:val="24"/>
        </w:rPr>
        <w:t>;</w:t>
      </w:r>
    </w:p>
    <w:p w14:paraId="6B074FFE" w14:textId="77777777" w:rsidR="00327466" w:rsidRPr="00327466" w:rsidRDefault="00327466" w:rsidP="00327466">
      <w:pPr>
        <w:spacing w:after="0" w:line="276" w:lineRule="auto"/>
        <w:jc w:val="both"/>
        <w:rPr>
          <w:rFonts w:ascii="Times New Roman" w:eastAsia="Aptos" w:hAnsi="Times New Roman" w:cs="Times New Roman"/>
          <w:sz w:val="24"/>
          <w:szCs w:val="24"/>
        </w:rPr>
      </w:pPr>
      <w:r w:rsidRPr="00327466">
        <w:rPr>
          <w:rFonts w:ascii="Times New Roman" w:eastAsia="Aptos" w:hAnsi="Times New Roman" w:cs="Times New Roman"/>
          <w:sz w:val="24"/>
          <w:szCs w:val="24"/>
        </w:rPr>
        <w:t xml:space="preserve">c) dovedesc experiență în domeniul științelor inginerești, economice, sociale, juridice sau în domeniul de activitate al Societății de </w:t>
      </w:r>
      <w:r w:rsidRPr="00327466">
        <w:rPr>
          <w:rFonts w:ascii="Times New Roman" w:eastAsia="Aptos" w:hAnsi="Times New Roman" w:cs="Times New Roman"/>
          <w:b/>
          <w:bCs/>
          <w:sz w:val="24"/>
          <w:szCs w:val="24"/>
        </w:rPr>
        <w:t>minimum 7 ani</w:t>
      </w:r>
      <w:r w:rsidRPr="00327466">
        <w:rPr>
          <w:rFonts w:ascii="Times New Roman" w:eastAsia="Aptos" w:hAnsi="Times New Roman" w:cs="Times New Roman"/>
          <w:sz w:val="24"/>
          <w:szCs w:val="24"/>
        </w:rPr>
        <w:t>;</w:t>
      </w:r>
    </w:p>
    <w:p w14:paraId="1294AAD4" w14:textId="77777777" w:rsidR="00327466" w:rsidRPr="00327466" w:rsidRDefault="00327466" w:rsidP="00327466">
      <w:pPr>
        <w:spacing w:after="0" w:line="276" w:lineRule="auto"/>
        <w:jc w:val="both"/>
        <w:rPr>
          <w:rFonts w:ascii="Times New Roman" w:eastAsia="Aptos" w:hAnsi="Times New Roman" w:cs="Times New Roman"/>
          <w:sz w:val="24"/>
          <w:szCs w:val="24"/>
        </w:rPr>
      </w:pPr>
      <w:r w:rsidRPr="00327466">
        <w:rPr>
          <w:rFonts w:ascii="Times New Roman" w:eastAsia="Aptos" w:hAnsi="Times New Roman" w:cs="Times New Roman"/>
          <w:sz w:val="24"/>
          <w:szCs w:val="24"/>
        </w:rPr>
        <w:t xml:space="preserve">d) dovedesc experiență de </w:t>
      </w:r>
      <w:r w:rsidRPr="00327466">
        <w:rPr>
          <w:rFonts w:ascii="Times New Roman" w:eastAsia="Aptos" w:hAnsi="Times New Roman" w:cs="Times New Roman"/>
          <w:b/>
          <w:bCs/>
          <w:sz w:val="24"/>
          <w:szCs w:val="24"/>
        </w:rPr>
        <w:t>minimum 3 ani</w:t>
      </w:r>
      <w:r w:rsidRPr="00327466">
        <w:rPr>
          <w:rFonts w:ascii="Times New Roman" w:eastAsia="Aptos" w:hAnsi="Times New Roman" w:cs="Times New Roman"/>
          <w:sz w:val="24"/>
          <w:szCs w:val="24"/>
        </w:rPr>
        <w:t xml:space="preserve"> în conducerea societăților, întreprinderi publice sau cu capital privat, ori a regiilor autonome (prin experiență în conducerea societăților, întreprinderi publice sau cu capital privat, ori a regiilor autonome se înțelege deținerea oricărei funcții de conducere, astfel cum aceasta este definită la art. 143 din Legea nr. 31/1990, republicată, cu modificările și completările ulterioare, precum și a funcției de administrator societate/regie autonomă, director general/director general adjunct/director/director adjunct societate sau regie autonomă, director executiv, director economic/financiar, după caz, conform Clasificării ocupațiilor din România);</w:t>
      </w:r>
    </w:p>
    <w:p w14:paraId="6C6A3BB0" w14:textId="77777777" w:rsidR="00327466" w:rsidRPr="00327466" w:rsidRDefault="00327466" w:rsidP="00327466">
      <w:pPr>
        <w:spacing w:after="0" w:line="276" w:lineRule="auto"/>
        <w:jc w:val="both"/>
        <w:rPr>
          <w:rFonts w:ascii="Times New Roman" w:eastAsia="Aptos" w:hAnsi="Times New Roman" w:cs="Times New Roman"/>
          <w:sz w:val="24"/>
          <w:szCs w:val="24"/>
        </w:rPr>
      </w:pPr>
      <w:r w:rsidRPr="00327466">
        <w:rPr>
          <w:rFonts w:ascii="Times New Roman" w:eastAsia="Aptos" w:hAnsi="Times New Roman" w:cs="Times New Roman"/>
          <w:sz w:val="24"/>
          <w:szCs w:val="24"/>
        </w:rPr>
        <w:t>e) nu se află în niciuna dintre situațiile prevăzute la art. 4, art. 12 alin. (3), art. 30 alin. (9) și art. 36 alin. (7) din O.U.G. nr. 109/2011;</w:t>
      </w:r>
    </w:p>
    <w:p w14:paraId="4280C360" w14:textId="77777777" w:rsidR="00327466" w:rsidRPr="00327466" w:rsidRDefault="00327466" w:rsidP="00327466">
      <w:pPr>
        <w:spacing w:after="0" w:line="276" w:lineRule="auto"/>
        <w:jc w:val="both"/>
        <w:rPr>
          <w:rFonts w:ascii="Times New Roman" w:eastAsia="Times New Roman" w:hAnsi="Times New Roman" w:cs="Times New Roman"/>
          <w:sz w:val="24"/>
          <w:szCs w:val="24"/>
          <w:lang w:eastAsia="ro-RO"/>
          <w14:ligatures w14:val="none"/>
        </w:rPr>
      </w:pPr>
      <w:r w:rsidRPr="00327466">
        <w:rPr>
          <w:rFonts w:ascii="Times New Roman" w:eastAsia="Aptos" w:hAnsi="Times New Roman" w:cs="Times New Roman"/>
          <w:sz w:val="24"/>
          <w:szCs w:val="24"/>
        </w:rPr>
        <w:t>f)</w:t>
      </w:r>
      <w:r w:rsidRPr="00327466">
        <w:rPr>
          <w:rFonts w:ascii="Times New Roman" w:eastAsia="Times New Roman" w:hAnsi="Times New Roman" w:cs="Times New Roman"/>
          <w:sz w:val="24"/>
          <w:szCs w:val="24"/>
          <w:lang w:eastAsia="ro-RO"/>
          <w14:ligatures w14:val="none"/>
        </w:rPr>
        <w:t xml:space="preserve">nu se află în situația prevăzută la art. 169 alin. (10) din Legea nr. 85/2014 privind procedurile de prevenire a insolvenței și de insolvență, cu modificările și completările ulterioare; </w:t>
      </w:r>
    </w:p>
    <w:p w14:paraId="60D41E34" w14:textId="77777777" w:rsidR="00327466" w:rsidRPr="00327466" w:rsidRDefault="00327466" w:rsidP="00327466">
      <w:pPr>
        <w:spacing w:after="0" w:line="276" w:lineRule="auto"/>
        <w:jc w:val="both"/>
        <w:rPr>
          <w:rFonts w:ascii="Times New Roman" w:eastAsia="Aptos" w:hAnsi="Times New Roman" w:cs="Times New Roman"/>
          <w:sz w:val="24"/>
          <w:szCs w:val="24"/>
        </w:rPr>
      </w:pPr>
      <w:r w:rsidRPr="00327466">
        <w:rPr>
          <w:rFonts w:ascii="Times New Roman" w:eastAsia="Aptos" w:hAnsi="Times New Roman" w:cs="Times New Roman"/>
          <w:sz w:val="24"/>
          <w:szCs w:val="24"/>
        </w:rPr>
        <w:t>g) nu se afla în situația prevăzută în art. 73</w:t>
      </w:r>
      <w:r w:rsidRPr="00327466">
        <w:rPr>
          <w:rFonts w:ascii="Times New Roman" w:eastAsia="Aptos" w:hAnsi="Times New Roman" w:cs="Times New Roman"/>
          <w:sz w:val="24"/>
          <w:szCs w:val="24"/>
          <w:vertAlign w:val="superscript"/>
        </w:rPr>
        <w:t>1</w:t>
      </w:r>
      <w:r w:rsidRPr="00327466">
        <w:rPr>
          <w:rFonts w:ascii="Times New Roman" w:eastAsia="Aptos" w:hAnsi="Times New Roman" w:cs="Times New Roman"/>
          <w:sz w:val="24"/>
          <w:szCs w:val="24"/>
        </w:rPr>
        <w:t xml:space="preserve"> din Legea nr. 31/1990 a societăților, republicată, cu modificările și completările ulterioare;</w:t>
      </w:r>
    </w:p>
    <w:p w14:paraId="4497930C" w14:textId="77777777" w:rsidR="00327466" w:rsidRPr="00327466" w:rsidRDefault="00327466" w:rsidP="00327466">
      <w:pPr>
        <w:spacing w:after="0" w:line="276" w:lineRule="auto"/>
        <w:jc w:val="both"/>
        <w:rPr>
          <w:rFonts w:ascii="Times New Roman" w:eastAsia="Aptos" w:hAnsi="Times New Roman" w:cs="Times New Roman"/>
          <w:sz w:val="24"/>
          <w:szCs w:val="24"/>
        </w:rPr>
      </w:pPr>
      <w:r w:rsidRPr="00327466">
        <w:rPr>
          <w:rFonts w:ascii="Times New Roman" w:eastAsia="Aptos" w:hAnsi="Times New Roman" w:cs="Times New Roman"/>
          <w:sz w:val="24"/>
          <w:szCs w:val="24"/>
        </w:rPr>
        <w:t>h) nu se află în perioada de interdicție de 3 ani de a exercita o funcție publică din cele prevăzute la art.1 din Legea nr. 176/2010 privind integritatea în exercitarea funcțiilor și demnităților publice, pentru modificarea și completarea Legii nr. 144/2007 privind înființarea, organizarea şi funcționarea Agenției Naționale de Integritate, precum şi pentru modificarea și completarea altor acte normative, cu modificările și completările ulterioare;</w:t>
      </w:r>
    </w:p>
    <w:p w14:paraId="05F10B41" w14:textId="77777777" w:rsidR="00327466" w:rsidRPr="00327466" w:rsidRDefault="00327466" w:rsidP="00327466">
      <w:pPr>
        <w:spacing w:after="0" w:line="276" w:lineRule="auto"/>
        <w:jc w:val="both"/>
        <w:rPr>
          <w:rFonts w:ascii="Times New Roman" w:eastAsia="Times New Roman" w:hAnsi="Times New Roman" w:cs="Times New Roman"/>
          <w:sz w:val="24"/>
          <w:szCs w:val="24"/>
          <w:lang w:eastAsia="ro-RO"/>
          <w14:ligatures w14:val="none"/>
        </w:rPr>
      </w:pPr>
      <w:r w:rsidRPr="00327466">
        <w:rPr>
          <w:rFonts w:ascii="Times New Roman" w:eastAsia="Aptos" w:hAnsi="Times New Roman" w:cs="Times New Roman"/>
          <w:sz w:val="24"/>
          <w:szCs w:val="24"/>
        </w:rPr>
        <w:t xml:space="preserve">i) </w:t>
      </w:r>
      <w:r w:rsidRPr="00327466">
        <w:rPr>
          <w:rFonts w:ascii="Times New Roman" w:eastAsia="Times New Roman" w:hAnsi="Times New Roman" w:cs="Times New Roman"/>
          <w:sz w:val="24"/>
          <w:szCs w:val="24"/>
          <w:lang w:eastAsia="ro-RO"/>
          <w14:ligatures w14:val="none"/>
        </w:rPr>
        <w:t>calitatea de membru în Consiliul de administrație al societății nu este de natură a atrage o stare de incompatibilitate sau conflict de interese;</w:t>
      </w:r>
    </w:p>
    <w:p w14:paraId="0B497291" w14:textId="77777777" w:rsidR="00327466" w:rsidRPr="00327466" w:rsidRDefault="00327466" w:rsidP="00327466">
      <w:pPr>
        <w:spacing w:after="0" w:line="276" w:lineRule="auto"/>
        <w:jc w:val="both"/>
        <w:rPr>
          <w:rFonts w:ascii="Times New Roman" w:eastAsia="Aptos" w:hAnsi="Times New Roman" w:cs="Times New Roman"/>
          <w:sz w:val="24"/>
          <w:szCs w:val="24"/>
        </w:rPr>
      </w:pPr>
      <w:r w:rsidRPr="00327466">
        <w:rPr>
          <w:rFonts w:ascii="Times New Roman" w:eastAsia="Aptos" w:hAnsi="Times New Roman" w:cs="Times New Roman"/>
          <w:sz w:val="24"/>
          <w:szCs w:val="24"/>
        </w:rPr>
        <w:t>j)au capacitate deplină de exercițiu;</w:t>
      </w:r>
    </w:p>
    <w:p w14:paraId="1BBCCFC3" w14:textId="77777777" w:rsidR="00327466" w:rsidRPr="00327466" w:rsidRDefault="00327466" w:rsidP="00327466">
      <w:pPr>
        <w:spacing w:after="0" w:line="276" w:lineRule="auto"/>
        <w:jc w:val="both"/>
        <w:rPr>
          <w:rFonts w:ascii="Times New Roman" w:eastAsia="Aptos" w:hAnsi="Times New Roman" w:cs="Times New Roman"/>
          <w:sz w:val="24"/>
          <w:szCs w:val="24"/>
        </w:rPr>
      </w:pPr>
      <w:r w:rsidRPr="00327466">
        <w:rPr>
          <w:rFonts w:ascii="Times New Roman" w:eastAsia="Aptos" w:hAnsi="Times New Roman" w:cs="Times New Roman"/>
          <w:sz w:val="24"/>
          <w:szCs w:val="24"/>
        </w:rPr>
        <w:t>k) sunt apți din punct de vedere medical;</w:t>
      </w:r>
    </w:p>
    <w:p w14:paraId="62008415" w14:textId="48D812B6" w:rsidR="00563942" w:rsidRDefault="00327466" w:rsidP="00563942">
      <w:pPr>
        <w:spacing w:after="0" w:line="276" w:lineRule="auto"/>
        <w:jc w:val="both"/>
        <w:rPr>
          <w:rFonts w:ascii="Times New Roman" w:eastAsia="Aptos" w:hAnsi="Times New Roman" w:cs="Times New Roman"/>
          <w:sz w:val="24"/>
          <w:szCs w:val="24"/>
        </w:rPr>
      </w:pPr>
      <w:r w:rsidRPr="00327466">
        <w:rPr>
          <w:rFonts w:ascii="Times New Roman" w:eastAsia="Aptos" w:hAnsi="Times New Roman" w:cs="Times New Roman"/>
          <w:sz w:val="24"/>
          <w:szCs w:val="24"/>
        </w:rPr>
        <w:t>l) îndeplinesc toate condițiile prevăzute în O.U.G. nr. 109/2011 şi în H.G. nr. 639/2023.</w:t>
      </w:r>
    </w:p>
    <w:p w14:paraId="155CCA81" w14:textId="77777777" w:rsidR="00563942" w:rsidRPr="00563942" w:rsidRDefault="00563942" w:rsidP="00563942">
      <w:pPr>
        <w:spacing w:after="0" w:line="276" w:lineRule="auto"/>
        <w:jc w:val="both"/>
        <w:rPr>
          <w:rFonts w:ascii="Times New Roman" w:eastAsia="Aptos" w:hAnsi="Times New Roman" w:cs="Times New Roman"/>
          <w:sz w:val="24"/>
          <w:szCs w:val="24"/>
        </w:rPr>
      </w:pPr>
    </w:p>
    <w:p w14:paraId="1A7A3E36" w14:textId="77777777" w:rsidR="00327466" w:rsidRPr="00327466" w:rsidRDefault="00327466" w:rsidP="00327466">
      <w:pPr>
        <w:spacing w:after="0" w:line="276" w:lineRule="auto"/>
        <w:rPr>
          <w:rFonts w:ascii="Times New Roman" w:eastAsia="Trebuchet MS" w:hAnsi="Times New Roman" w:cs="Times New Roman"/>
          <w:b/>
          <w:bCs/>
          <w:sz w:val="24"/>
          <w:szCs w:val="24"/>
        </w:rPr>
      </w:pPr>
      <w:r w:rsidRPr="00327466">
        <w:rPr>
          <w:rFonts w:ascii="Times New Roman" w:eastAsia="Trebuchet MS" w:hAnsi="Times New Roman" w:cs="Times New Roman"/>
          <w:b/>
          <w:bCs/>
          <w:sz w:val="24"/>
          <w:szCs w:val="24"/>
        </w:rPr>
        <w:t>CONDIȚII SPECIFICE CARE TREBUIE ÎNTRUNITE DE CANDIDAȚI</w:t>
      </w:r>
    </w:p>
    <w:p w14:paraId="5EB16FAA" w14:textId="77777777" w:rsidR="00327466" w:rsidRPr="00327466" w:rsidRDefault="00327466" w:rsidP="00327466">
      <w:pPr>
        <w:spacing w:after="0" w:line="276" w:lineRule="auto"/>
        <w:ind w:left="14"/>
        <w:rPr>
          <w:rFonts w:ascii="Times New Roman" w:eastAsia="Trebuchet MS" w:hAnsi="Times New Roman" w:cs="Times New Roman"/>
          <w:b/>
          <w:sz w:val="24"/>
          <w:szCs w:val="24"/>
        </w:rPr>
      </w:pPr>
      <w:r w:rsidRPr="00327466">
        <w:rPr>
          <w:rFonts w:ascii="Times New Roman" w:eastAsia="Trebuchet MS" w:hAnsi="Times New Roman" w:cs="Times New Roman"/>
          <w:b/>
          <w:sz w:val="24"/>
          <w:szCs w:val="24"/>
        </w:rPr>
        <w:t>ADMINISTRATOR A – profil auditor (1 post):</w:t>
      </w:r>
    </w:p>
    <w:p w14:paraId="5815A2A0" w14:textId="77777777" w:rsidR="00327466" w:rsidRPr="00327466" w:rsidRDefault="00327466" w:rsidP="00327466">
      <w:pPr>
        <w:spacing w:after="0" w:line="276" w:lineRule="auto"/>
        <w:ind w:left="4"/>
        <w:rPr>
          <w:rFonts w:ascii="Times New Roman" w:eastAsia="Trebuchet MS" w:hAnsi="Times New Roman" w:cs="Times New Roman"/>
          <w:bCs/>
          <w:sz w:val="24"/>
          <w:szCs w:val="24"/>
        </w:rPr>
      </w:pPr>
      <w:r w:rsidRPr="00327466">
        <w:rPr>
          <w:rFonts w:ascii="Times New Roman" w:eastAsia="Trebuchet MS" w:hAnsi="Times New Roman" w:cs="Times New Roman"/>
          <w:bCs/>
          <w:sz w:val="24"/>
          <w:szCs w:val="24"/>
        </w:rPr>
        <w:lastRenderedPageBreak/>
        <w:t>Pentru postul de Administrator A candidații trebuie sa îndeplinească, în mod cumulativ, următoarele condiții specifice:</w:t>
      </w:r>
    </w:p>
    <w:p w14:paraId="510CB41C" w14:textId="77777777" w:rsidR="00327466" w:rsidRPr="00327466" w:rsidRDefault="00327466" w:rsidP="00327466">
      <w:pPr>
        <w:numPr>
          <w:ilvl w:val="0"/>
          <w:numId w:val="5"/>
        </w:numPr>
        <w:spacing w:after="0" w:line="276" w:lineRule="auto"/>
        <w:contextualSpacing/>
        <w:jc w:val="both"/>
        <w:rPr>
          <w:rFonts w:ascii="Times New Roman" w:eastAsia="Trebuchet MS" w:hAnsi="Times New Roman" w:cs="Times New Roman"/>
          <w:sz w:val="24"/>
          <w:szCs w:val="24"/>
        </w:rPr>
      </w:pPr>
      <w:r w:rsidRPr="00327466">
        <w:rPr>
          <w:rFonts w:ascii="Times New Roman" w:eastAsia="Trebuchet MS" w:hAnsi="Times New Roman" w:cs="Times New Roman"/>
          <w:sz w:val="24"/>
          <w:szCs w:val="24"/>
        </w:rPr>
        <w:t xml:space="preserve">să fie autorizat ca auditor financiar și să fie înregistrat în Registrul public electronic de către autoritatea competentă din România, din alt stat membru, din Spațiul Economic European </w:t>
      </w:r>
      <w:r w:rsidRPr="00327466">
        <w:rPr>
          <w:rFonts w:ascii="Times New Roman" w:eastAsia="Trebuchet MS" w:hAnsi="Times New Roman" w:cs="Times New Roman"/>
          <w:b/>
          <w:bCs/>
          <w:i/>
          <w:iCs/>
          <w:sz w:val="24"/>
          <w:szCs w:val="24"/>
          <w:u w:val="single"/>
        </w:rPr>
        <w:t>sau</w:t>
      </w:r>
      <w:r w:rsidRPr="00327466">
        <w:rPr>
          <w:rFonts w:ascii="Times New Roman" w:eastAsia="Trebuchet MS" w:hAnsi="Times New Roman" w:cs="Times New Roman"/>
          <w:sz w:val="24"/>
          <w:szCs w:val="24"/>
        </w:rPr>
        <w:t xml:space="preserve"> din Elveția </w:t>
      </w:r>
      <w:r w:rsidRPr="00327466">
        <w:rPr>
          <w:rFonts w:ascii="Times New Roman" w:eastAsia="Trebuchet MS" w:hAnsi="Times New Roman" w:cs="Times New Roman"/>
          <w:b/>
          <w:bCs/>
          <w:i/>
          <w:iCs/>
          <w:sz w:val="24"/>
          <w:szCs w:val="24"/>
          <w:u w:val="single"/>
        </w:rPr>
        <w:t>sau</w:t>
      </w:r>
      <w:r w:rsidRPr="00327466">
        <w:rPr>
          <w:rFonts w:ascii="Times New Roman" w:eastAsia="Trebuchet MS" w:hAnsi="Times New Roman" w:cs="Times New Roman"/>
          <w:sz w:val="24"/>
          <w:szCs w:val="24"/>
        </w:rPr>
        <w:t xml:space="preserve"> să dețină experiență de cel puțin 3 ani în audit statutar dobândită prin participarea la misiuni de audit statutar în România </w:t>
      </w:r>
      <w:r w:rsidRPr="00327466">
        <w:rPr>
          <w:rFonts w:ascii="Times New Roman" w:eastAsia="Trebuchet MS" w:hAnsi="Times New Roman" w:cs="Times New Roman"/>
          <w:b/>
          <w:bCs/>
          <w:i/>
          <w:iCs/>
          <w:sz w:val="24"/>
          <w:szCs w:val="24"/>
          <w:u w:val="single"/>
        </w:rPr>
        <w:t xml:space="preserve">sau </w:t>
      </w:r>
      <w:r w:rsidRPr="00327466">
        <w:rPr>
          <w:rFonts w:ascii="Times New Roman" w:eastAsia="Trebuchet MS" w:hAnsi="Times New Roman" w:cs="Times New Roman"/>
          <w:sz w:val="24"/>
          <w:szCs w:val="24"/>
        </w:rPr>
        <w:t>în cadrul comitetelor de audit formate la nivelul consiliilor de administrație/supraveghere ale unor societăți/entități de interes public, dovedită cu documente justificative;</w:t>
      </w:r>
    </w:p>
    <w:p w14:paraId="6F6663CC" w14:textId="77777777" w:rsidR="00327466" w:rsidRPr="00327466" w:rsidRDefault="00327466" w:rsidP="00327466">
      <w:pPr>
        <w:numPr>
          <w:ilvl w:val="0"/>
          <w:numId w:val="5"/>
        </w:numPr>
        <w:spacing w:after="0" w:line="276" w:lineRule="auto"/>
        <w:contextualSpacing/>
        <w:jc w:val="both"/>
        <w:rPr>
          <w:rFonts w:ascii="Times New Roman" w:eastAsia="Trebuchet MS" w:hAnsi="Times New Roman" w:cs="Times New Roman"/>
          <w:sz w:val="24"/>
          <w:szCs w:val="24"/>
        </w:rPr>
      </w:pPr>
      <w:r w:rsidRPr="00327466">
        <w:rPr>
          <w:rFonts w:ascii="Times New Roman" w:eastAsia="Trebuchet MS" w:hAnsi="Times New Roman" w:cs="Times New Roman"/>
          <w:sz w:val="24"/>
          <w:szCs w:val="24"/>
        </w:rPr>
        <w:t xml:space="preserve">să aibă studii superioare finalizate cel puțin cu </w:t>
      </w:r>
      <w:r w:rsidRPr="00327466">
        <w:rPr>
          <w:rFonts w:ascii="Times New Roman" w:eastAsia="Trebuchet MS" w:hAnsi="Times New Roman" w:cs="Times New Roman"/>
          <w:b/>
          <w:bCs/>
          <w:sz w:val="24"/>
          <w:szCs w:val="24"/>
        </w:rPr>
        <w:t>diplomă de licență;</w:t>
      </w:r>
    </w:p>
    <w:p w14:paraId="460F69D7" w14:textId="77777777" w:rsidR="00327466" w:rsidRPr="00327466" w:rsidRDefault="00327466" w:rsidP="00327466">
      <w:pPr>
        <w:numPr>
          <w:ilvl w:val="0"/>
          <w:numId w:val="5"/>
        </w:numPr>
        <w:spacing w:after="0" w:line="276" w:lineRule="auto"/>
        <w:contextualSpacing/>
        <w:jc w:val="both"/>
        <w:rPr>
          <w:rFonts w:ascii="Times New Roman" w:eastAsia="Trebuchet MS" w:hAnsi="Times New Roman" w:cs="Times New Roman"/>
          <w:sz w:val="24"/>
          <w:szCs w:val="24"/>
        </w:rPr>
      </w:pPr>
      <w:r w:rsidRPr="00327466">
        <w:rPr>
          <w:rFonts w:ascii="Times New Roman" w:eastAsia="Trebuchet MS" w:hAnsi="Times New Roman" w:cs="Times New Roman"/>
          <w:sz w:val="24"/>
          <w:szCs w:val="24"/>
        </w:rPr>
        <w:t xml:space="preserve">sa dovedească experiență în domeniul științelor inginerești, economice, sociale, juridice sau în domeniul de activitate al societății de </w:t>
      </w:r>
      <w:r w:rsidRPr="00327466">
        <w:rPr>
          <w:rFonts w:ascii="Times New Roman" w:eastAsia="Trebuchet MS" w:hAnsi="Times New Roman" w:cs="Times New Roman"/>
          <w:b/>
          <w:bCs/>
          <w:sz w:val="24"/>
          <w:szCs w:val="24"/>
        </w:rPr>
        <w:t>minimum 7 ani</w:t>
      </w:r>
      <w:r w:rsidRPr="00327466">
        <w:rPr>
          <w:rFonts w:ascii="Times New Roman" w:eastAsia="Trebuchet MS" w:hAnsi="Times New Roman" w:cs="Times New Roman"/>
          <w:sz w:val="24"/>
          <w:szCs w:val="24"/>
        </w:rPr>
        <w:t>;</w:t>
      </w:r>
    </w:p>
    <w:p w14:paraId="585C4A20" w14:textId="77777777" w:rsidR="00327466" w:rsidRPr="00327466" w:rsidRDefault="00327466" w:rsidP="00327466">
      <w:pPr>
        <w:numPr>
          <w:ilvl w:val="0"/>
          <w:numId w:val="5"/>
        </w:numPr>
        <w:spacing w:after="0" w:line="276" w:lineRule="auto"/>
        <w:contextualSpacing/>
        <w:jc w:val="both"/>
        <w:rPr>
          <w:rFonts w:ascii="Times New Roman" w:eastAsia="Trebuchet MS" w:hAnsi="Times New Roman" w:cs="Times New Roman"/>
          <w:sz w:val="24"/>
          <w:szCs w:val="24"/>
        </w:rPr>
      </w:pPr>
      <w:r w:rsidRPr="00327466">
        <w:rPr>
          <w:rFonts w:ascii="Times New Roman" w:eastAsia="Trebuchet MS" w:hAnsi="Times New Roman" w:cs="Times New Roman"/>
          <w:sz w:val="24"/>
          <w:szCs w:val="24"/>
        </w:rPr>
        <w:t xml:space="preserve">sa dovedească experiență în conducerea societăților sau regiilor autonome de </w:t>
      </w:r>
      <w:r w:rsidRPr="00327466">
        <w:rPr>
          <w:rFonts w:ascii="Times New Roman" w:eastAsia="Trebuchet MS" w:hAnsi="Times New Roman" w:cs="Times New Roman"/>
          <w:b/>
          <w:bCs/>
          <w:sz w:val="24"/>
          <w:szCs w:val="24"/>
        </w:rPr>
        <w:t>minimum 3 ani</w:t>
      </w:r>
      <w:r w:rsidRPr="00327466">
        <w:rPr>
          <w:rFonts w:ascii="Times New Roman" w:eastAsia="Trebuchet MS" w:hAnsi="Times New Roman" w:cs="Times New Roman"/>
          <w:sz w:val="24"/>
          <w:szCs w:val="24"/>
        </w:rPr>
        <w:t>.</w:t>
      </w:r>
    </w:p>
    <w:p w14:paraId="6794927A" w14:textId="77777777" w:rsidR="00327466" w:rsidRPr="00327466" w:rsidRDefault="00327466" w:rsidP="00327466">
      <w:pPr>
        <w:spacing w:after="0" w:line="276" w:lineRule="auto"/>
        <w:rPr>
          <w:rFonts w:ascii="Times New Roman" w:eastAsia="Trebuchet MS" w:hAnsi="Times New Roman" w:cs="Times New Roman"/>
          <w:b/>
          <w:sz w:val="24"/>
          <w:szCs w:val="24"/>
        </w:rPr>
      </w:pPr>
    </w:p>
    <w:p w14:paraId="49C43EE4" w14:textId="77777777" w:rsidR="00327466" w:rsidRPr="00327466" w:rsidRDefault="00327466" w:rsidP="00327466">
      <w:pPr>
        <w:spacing w:after="0" w:line="276" w:lineRule="auto"/>
        <w:ind w:left="14"/>
        <w:rPr>
          <w:rFonts w:ascii="Times New Roman" w:eastAsia="Trebuchet MS" w:hAnsi="Times New Roman" w:cs="Times New Roman"/>
          <w:b/>
          <w:sz w:val="24"/>
          <w:szCs w:val="24"/>
        </w:rPr>
      </w:pPr>
      <w:r w:rsidRPr="00327466">
        <w:rPr>
          <w:rFonts w:ascii="Times New Roman" w:eastAsia="Trebuchet MS" w:hAnsi="Times New Roman" w:cs="Times New Roman"/>
          <w:b/>
          <w:sz w:val="24"/>
          <w:szCs w:val="24"/>
        </w:rPr>
        <w:t>ADMINISTRATOR B – profil general (2 posturi):</w:t>
      </w:r>
    </w:p>
    <w:p w14:paraId="08AD923D" w14:textId="77777777" w:rsidR="00327466" w:rsidRPr="00327466" w:rsidRDefault="00327466" w:rsidP="00327466">
      <w:pPr>
        <w:spacing w:after="0" w:line="276" w:lineRule="auto"/>
        <w:ind w:left="4"/>
        <w:rPr>
          <w:rFonts w:ascii="Times New Roman" w:eastAsia="Trebuchet MS" w:hAnsi="Times New Roman" w:cs="Times New Roman"/>
          <w:bCs/>
          <w:sz w:val="24"/>
          <w:szCs w:val="24"/>
        </w:rPr>
      </w:pPr>
      <w:r w:rsidRPr="00327466">
        <w:rPr>
          <w:rFonts w:ascii="Times New Roman" w:eastAsia="Trebuchet MS" w:hAnsi="Times New Roman" w:cs="Times New Roman"/>
          <w:bCs/>
          <w:sz w:val="24"/>
          <w:szCs w:val="24"/>
        </w:rPr>
        <w:t>Pentru postul de Administrator B candidații trebuie să îndeplinească, în mod cumulativ, următoarele condiții specifice:</w:t>
      </w:r>
    </w:p>
    <w:p w14:paraId="05CFE6BC" w14:textId="77777777" w:rsidR="00327466" w:rsidRPr="00327466" w:rsidRDefault="00327466" w:rsidP="00327466">
      <w:pPr>
        <w:numPr>
          <w:ilvl w:val="0"/>
          <w:numId w:val="6"/>
        </w:numPr>
        <w:spacing w:after="0" w:line="276" w:lineRule="auto"/>
        <w:contextualSpacing/>
        <w:jc w:val="both"/>
        <w:rPr>
          <w:rFonts w:ascii="Times New Roman" w:eastAsia="Trebuchet MS" w:hAnsi="Times New Roman" w:cs="Times New Roman"/>
          <w:sz w:val="24"/>
          <w:szCs w:val="24"/>
        </w:rPr>
      </w:pPr>
      <w:r w:rsidRPr="00327466">
        <w:rPr>
          <w:rFonts w:ascii="Times New Roman" w:eastAsia="Trebuchet MS" w:hAnsi="Times New Roman" w:cs="Times New Roman"/>
          <w:sz w:val="24"/>
          <w:szCs w:val="24"/>
        </w:rPr>
        <w:t xml:space="preserve">să aibă studii superioare finalizate cel puțin cu </w:t>
      </w:r>
      <w:r w:rsidRPr="00327466">
        <w:rPr>
          <w:rFonts w:ascii="Times New Roman" w:eastAsia="Trebuchet MS" w:hAnsi="Times New Roman" w:cs="Times New Roman"/>
          <w:b/>
          <w:bCs/>
          <w:sz w:val="24"/>
          <w:szCs w:val="24"/>
        </w:rPr>
        <w:t>diplomă de licență;</w:t>
      </w:r>
    </w:p>
    <w:p w14:paraId="13D37318" w14:textId="77777777" w:rsidR="00327466" w:rsidRPr="00327466" w:rsidRDefault="00327466" w:rsidP="00327466">
      <w:pPr>
        <w:numPr>
          <w:ilvl w:val="0"/>
          <w:numId w:val="6"/>
        </w:numPr>
        <w:spacing w:after="0" w:line="276" w:lineRule="auto"/>
        <w:contextualSpacing/>
        <w:jc w:val="both"/>
        <w:rPr>
          <w:rFonts w:ascii="Times New Roman" w:eastAsia="Trebuchet MS" w:hAnsi="Times New Roman" w:cs="Times New Roman"/>
          <w:sz w:val="24"/>
          <w:szCs w:val="24"/>
        </w:rPr>
      </w:pPr>
      <w:r w:rsidRPr="00327466">
        <w:rPr>
          <w:rFonts w:ascii="Times New Roman" w:eastAsia="Trebuchet MS" w:hAnsi="Times New Roman" w:cs="Times New Roman"/>
          <w:sz w:val="24"/>
          <w:szCs w:val="24"/>
        </w:rPr>
        <w:t xml:space="preserve">sa dovedească experiență în domeniul științelor inginerești, economice, sociale, juridice sau în domeniul de activitate al societății de </w:t>
      </w:r>
      <w:r w:rsidRPr="00327466">
        <w:rPr>
          <w:rFonts w:ascii="Times New Roman" w:eastAsia="Trebuchet MS" w:hAnsi="Times New Roman" w:cs="Times New Roman"/>
          <w:b/>
          <w:bCs/>
          <w:sz w:val="24"/>
          <w:szCs w:val="24"/>
        </w:rPr>
        <w:t>minimum 7 ani</w:t>
      </w:r>
      <w:r w:rsidRPr="00327466">
        <w:rPr>
          <w:rFonts w:ascii="Times New Roman" w:eastAsia="Trebuchet MS" w:hAnsi="Times New Roman" w:cs="Times New Roman"/>
          <w:sz w:val="24"/>
          <w:szCs w:val="24"/>
        </w:rPr>
        <w:t>;</w:t>
      </w:r>
    </w:p>
    <w:p w14:paraId="31F32D6C" w14:textId="77777777" w:rsidR="00327466" w:rsidRPr="00327466" w:rsidRDefault="00327466" w:rsidP="00327466">
      <w:pPr>
        <w:numPr>
          <w:ilvl w:val="0"/>
          <w:numId w:val="6"/>
        </w:numPr>
        <w:spacing w:after="0" w:line="276" w:lineRule="auto"/>
        <w:contextualSpacing/>
        <w:jc w:val="both"/>
        <w:rPr>
          <w:rFonts w:ascii="Times New Roman" w:eastAsia="Trebuchet MS" w:hAnsi="Times New Roman" w:cs="Times New Roman"/>
          <w:sz w:val="24"/>
          <w:szCs w:val="24"/>
        </w:rPr>
      </w:pPr>
      <w:r w:rsidRPr="00327466">
        <w:rPr>
          <w:rFonts w:ascii="Times New Roman" w:eastAsia="Trebuchet MS" w:hAnsi="Times New Roman" w:cs="Times New Roman"/>
          <w:sz w:val="24"/>
          <w:szCs w:val="24"/>
        </w:rPr>
        <w:t xml:space="preserve">sa dovedească experiență în conducerea societăților sau regiilor autonome de </w:t>
      </w:r>
      <w:r w:rsidRPr="00327466">
        <w:rPr>
          <w:rFonts w:ascii="Times New Roman" w:eastAsia="Trebuchet MS" w:hAnsi="Times New Roman" w:cs="Times New Roman"/>
          <w:b/>
          <w:bCs/>
          <w:sz w:val="24"/>
          <w:szCs w:val="24"/>
        </w:rPr>
        <w:t>minimum 3 ani</w:t>
      </w:r>
      <w:r w:rsidRPr="00327466">
        <w:rPr>
          <w:rFonts w:ascii="Times New Roman" w:eastAsia="Trebuchet MS" w:hAnsi="Times New Roman" w:cs="Times New Roman"/>
          <w:sz w:val="24"/>
          <w:szCs w:val="24"/>
        </w:rPr>
        <w:t>.</w:t>
      </w:r>
    </w:p>
    <w:p w14:paraId="59224992" w14:textId="77777777" w:rsidR="00327466" w:rsidRPr="00327466" w:rsidRDefault="00327466" w:rsidP="00327466">
      <w:pPr>
        <w:spacing w:after="0" w:line="276" w:lineRule="auto"/>
        <w:rPr>
          <w:rFonts w:ascii="Times New Roman" w:eastAsia="Trebuchet MS" w:hAnsi="Times New Roman" w:cs="Times New Roman"/>
          <w:b/>
          <w:bCs/>
          <w:sz w:val="24"/>
          <w:szCs w:val="24"/>
        </w:rPr>
      </w:pPr>
    </w:p>
    <w:p w14:paraId="136D4EDE" w14:textId="77777777" w:rsidR="00327466" w:rsidRPr="00327466" w:rsidRDefault="00327466" w:rsidP="00327466">
      <w:pPr>
        <w:spacing w:after="0" w:line="276" w:lineRule="auto"/>
        <w:rPr>
          <w:rFonts w:ascii="Times New Roman" w:eastAsia="Trebuchet MS" w:hAnsi="Times New Roman" w:cs="Times New Roman"/>
          <w:b/>
          <w:bCs/>
          <w:sz w:val="24"/>
          <w:szCs w:val="24"/>
        </w:rPr>
      </w:pPr>
      <w:r w:rsidRPr="00327466">
        <w:rPr>
          <w:rFonts w:ascii="Times New Roman" w:eastAsia="Trebuchet MS" w:hAnsi="Times New Roman" w:cs="Times New Roman"/>
          <w:b/>
          <w:bCs/>
          <w:sz w:val="24"/>
          <w:szCs w:val="24"/>
        </w:rPr>
        <w:t>CRITERII DE SELECȚIE</w:t>
      </w:r>
    </w:p>
    <w:p w14:paraId="6377528B" w14:textId="77777777" w:rsidR="00327466" w:rsidRPr="00327466" w:rsidRDefault="00327466" w:rsidP="00327466">
      <w:pPr>
        <w:spacing w:after="0" w:line="276" w:lineRule="auto"/>
        <w:rPr>
          <w:rFonts w:ascii="Times New Roman" w:eastAsia="Trebuchet MS" w:hAnsi="Times New Roman" w:cs="Times New Roman"/>
          <w:b/>
          <w:bCs/>
          <w:sz w:val="24"/>
          <w:szCs w:val="24"/>
        </w:rPr>
      </w:pPr>
      <w:r w:rsidRPr="00327466">
        <w:rPr>
          <w:rFonts w:ascii="Times New Roman" w:eastAsia="Trebuchet MS" w:hAnsi="Times New Roman" w:cs="Times New Roman"/>
          <w:b/>
          <w:bCs/>
          <w:sz w:val="24"/>
          <w:szCs w:val="24"/>
        </w:rPr>
        <w:t xml:space="preserve">A. COMPETENȚE: </w:t>
      </w:r>
      <w:r w:rsidRPr="00327466">
        <w:rPr>
          <w:rFonts w:ascii="Times New Roman" w:eastAsia="Trebuchet MS" w:hAnsi="Times New Roman" w:cs="Times New Roman"/>
          <w:sz w:val="24"/>
          <w:szCs w:val="24"/>
        </w:rPr>
        <w:t>Competențe specifice sectorului de activitate al societății, competențe profesionale de importanță strategică, competențe de guvernanță corporativă, competențe sociale și personale, experiență pe plan local și internațional, competențe și restricții specifice pentru funcționarii publici sau alte categorii de personal din cadrul autorității publice tutelare ori din cadrul altor autorități sau instituții publice, alinierea cu scrisoarea de așteptări;</w:t>
      </w:r>
    </w:p>
    <w:p w14:paraId="73A68BAA" w14:textId="77777777" w:rsidR="00327466" w:rsidRPr="00327466" w:rsidRDefault="00327466" w:rsidP="00327466">
      <w:pPr>
        <w:spacing w:after="0" w:line="276" w:lineRule="auto"/>
        <w:rPr>
          <w:rFonts w:ascii="Times New Roman" w:eastAsia="Trebuchet MS" w:hAnsi="Times New Roman" w:cs="Times New Roman"/>
          <w:b/>
          <w:bCs/>
          <w:sz w:val="24"/>
          <w:szCs w:val="24"/>
        </w:rPr>
      </w:pPr>
      <w:r w:rsidRPr="00327466">
        <w:rPr>
          <w:rFonts w:ascii="Times New Roman" w:eastAsia="Trebuchet MS" w:hAnsi="Times New Roman" w:cs="Times New Roman"/>
          <w:b/>
          <w:bCs/>
          <w:sz w:val="24"/>
          <w:szCs w:val="24"/>
        </w:rPr>
        <w:t xml:space="preserve">B. TRĂSĂTURI: </w:t>
      </w:r>
      <w:r w:rsidRPr="00327466">
        <w:rPr>
          <w:rFonts w:ascii="Times New Roman" w:eastAsia="Trebuchet MS" w:hAnsi="Times New Roman" w:cs="Times New Roman"/>
          <w:sz w:val="24"/>
          <w:szCs w:val="24"/>
        </w:rPr>
        <w:t>Reputație personală și profesională, integritate, expunere politică, independență, abilități de comunicare interpersonală, viziune.</w:t>
      </w:r>
    </w:p>
    <w:p w14:paraId="5748EB8C" w14:textId="77777777" w:rsidR="00327466" w:rsidRPr="00327466" w:rsidRDefault="00327466" w:rsidP="00327466">
      <w:pPr>
        <w:spacing w:after="0" w:line="276" w:lineRule="auto"/>
        <w:rPr>
          <w:rFonts w:ascii="Times New Roman" w:eastAsia="Trebuchet MS" w:hAnsi="Times New Roman" w:cs="Times New Roman"/>
          <w:b/>
          <w:bCs/>
          <w:sz w:val="24"/>
          <w:szCs w:val="24"/>
        </w:rPr>
      </w:pPr>
      <w:r w:rsidRPr="00327466">
        <w:rPr>
          <w:rFonts w:ascii="Times New Roman" w:eastAsia="Trebuchet MS" w:hAnsi="Times New Roman" w:cs="Times New Roman"/>
          <w:b/>
          <w:bCs/>
          <w:sz w:val="24"/>
          <w:szCs w:val="24"/>
        </w:rPr>
        <w:t>C. ALTE CRITERII: î</w:t>
      </w:r>
      <w:r w:rsidRPr="00327466">
        <w:rPr>
          <w:rFonts w:ascii="Times New Roman" w:eastAsia="Trebuchet MS" w:hAnsi="Times New Roman" w:cs="Times New Roman"/>
          <w:sz w:val="24"/>
          <w:szCs w:val="24"/>
        </w:rPr>
        <w:t>nscrieri în cazierul fiscal și judiciar</w:t>
      </w:r>
      <w:r w:rsidRPr="00327466">
        <w:rPr>
          <w:rFonts w:ascii="Times New Roman" w:eastAsia="Trebuchet MS" w:hAnsi="Times New Roman" w:cs="Times New Roman"/>
          <w:b/>
          <w:bCs/>
          <w:sz w:val="24"/>
          <w:szCs w:val="24"/>
        </w:rPr>
        <w:t>, r</w:t>
      </w:r>
      <w:r w:rsidRPr="00327466">
        <w:rPr>
          <w:rFonts w:ascii="Times New Roman" w:eastAsia="Trebuchet MS" w:hAnsi="Times New Roman" w:cs="Times New Roman"/>
          <w:sz w:val="24"/>
          <w:szCs w:val="24"/>
        </w:rPr>
        <w:t>ezultate economico-financiare ale întreprinderilor în care candidatul şi-a exercitat mandatul de administrator sau de director</w:t>
      </w:r>
      <w:r w:rsidRPr="00327466">
        <w:rPr>
          <w:rFonts w:ascii="Times New Roman" w:eastAsia="Trebuchet MS" w:hAnsi="Times New Roman" w:cs="Times New Roman"/>
          <w:b/>
          <w:bCs/>
          <w:sz w:val="24"/>
          <w:szCs w:val="24"/>
        </w:rPr>
        <w:t>, c</w:t>
      </w:r>
      <w:r w:rsidRPr="00327466">
        <w:rPr>
          <w:rFonts w:ascii="Times New Roman" w:eastAsia="Trebuchet MS" w:hAnsi="Times New Roman" w:cs="Times New Roman"/>
          <w:sz w:val="24"/>
          <w:szCs w:val="24"/>
        </w:rPr>
        <w:t>riterii de gen.</w:t>
      </w:r>
    </w:p>
    <w:p w14:paraId="23813E31" w14:textId="77777777" w:rsidR="00327466" w:rsidRPr="00327466" w:rsidRDefault="00327466" w:rsidP="00327466">
      <w:pPr>
        <w:spacing w:after="0" w:line="276" w:lineRule="auto"/>
        <w:rPr>
          <w:rFonts w:ascii="Times New Roman" w:eastAsia="Trebuchet MS" w:hAnsi="Times New Roman" w:cs="Times New Roman"/>
          <w:sz w:val="24"/>
          <w:szCs w:val="24"/>
        </w:rPr>
      </w:pPr>
    </w:p>
    <w:p w14:paraId="303B9998" w14:textId="77777777" w:rsidR="00327466" w:rsidRPr="00327466" w:rsidRDefault="00327466" w:rsidP="00327466">
      <w:pPr>
        <w:spacing w:after="0" w:line="276" w:lineRule="auto"/>
        <w:rPr>
          <w:rFonts w:ascii="Times New Roman" w:eastAsia="Trebuchet MS" w:hAnsi="Times New Roman" w:cs="Times New Roman"/>
          <w:sz w:val="24"/>
          <w:szCs w:val="24"/>
        </w:rPr>
      </w:pPr>
      <w:r w:rsidRPr="00327466">
        <w:rPr>
          <w:rFonts w:ascii="Times New Roman" w:eastAsia="Trebuchet MS" w:hAnsi="Times New Roman" w:cs="Times New Roman"/>
          <w:b/>
          <w:bCs/>
          <w:sz w:val="24"/>
          <w:szCs w:val="24"/>
        </w:rPr>
        <w:t>MODALITATEA DE EVALUARE A CRITERIILOR DE SELECȚIE</w:t>
      </w:r>
    </w:p>
    <w:p w14:paraId="7980341B" w14:textId="77777777" w:rsidR="00327466" w:rsidRPr="00327466" w:rsidRDefault="00327466" w:rsidP="00327466">
      <w:pPr>
        <w:spacing w:after="0" w:line="276" w:lineRule="auto"/>
        <w:jc w:val="both"/>
        <w:rPr>
          <w:rFonts w:ascii="Times New Roman" w:eastAsia="Trebuchet MS" w:hAnsi="Times New Roman" w:cs="Times New Roman"/>
          <w:sz w:val="24"/>
          <w:szCs w:val="24"/>
        </w:rPr>
      </w:pPr>
      <w:r w:rsidRPr="00327466">
        <w:rPr>
          <w:rFonts w:ascii="Times New Roman" w:eastAsia="Trebuchet MS" w:hAnsi="Times New Roman" w:cs="Times New Roman"/>
          <w:sz w:val="24"/>
          <w:szCs w:val="24"/>
        </w:rPr>
        <w:t>Evaluarea candidaților se face prin analiza documentelor din dosarul de candidatură, analiza informațiilor suplimentare față de cele din dosarul de candidatură solicitate de comisa de selecție și nominalizare, în scris, pentru a revizui, îmbunătăți și valida acuratețea punctajului, verificarea referințelor oferite de candidați, verificarea activității desfășurate anterior de candidați, analiza declarației de intenție, observarea comportamentală a candidaților pe parcursul interviului organizat de Comisia de selecție, prin raportare la profilul consiliului, profilul candidatului, indicatorii ce descriu criteriile de selecție a candidaților conform documentelor anterior menționate, integrarea rezultatelor analizei declarațiilor de intenție formulate pe baza Scrisorii de așteptări de către candidați și interviului organizat având în vedere dosarul de candidatură, profilul candidatului, profilul consiliului, Declarația de intenție a candidatului.</w:t>
      </w:r>
    </w:p>
    <w:p w14:paraId="465BF27C" w14:textId="77777777" w:rsidR="00327466" w:rsidRPr="00327466" w:rsidRDefault="00327466" w:rsidP="00327466">
      <w:pPr>
        <w:spacing w:before="26" w:after="0" w:line="276" w:lineRule="auto"/>
        <w:rPr>
          <w:rFonts w:ascii="Times New Roman" w:eastAsia="Times New Roman" w:hAnsi="Times New Roman" w:cs="Times New Roman"/>
          <w:b/>
          <w:bCs/>
          <w:sz w:val="24"/>
          <w:lang w:eastAsia="ro-RO"/>
          <w14:ligatures w14:val="none"/>
        </w:rPr>
      </w:pPr>
      <w:r w:rsidRPr="00327466">
        <w:rPr>
          <w:rFonts w:ascii="Times New Roman" w:eastAsia="Times New Roman" w:hAnsi="Times New Roman" w:cs="Times New Roman"/>
          <w:b/>
          <w:bCs/>
          <w:color w:val="000000"/>
          <w:sz w:val="24"/>
          <w:lang w:eastAsia="ro-RO"/>
          <w14:ligatures w14:val="none"/>
        </w:rPr>
        <w:t>Comisia de selecție şi nominalizare poate solicita candidaților clarificări și informații suplimentare, în scris, cu stabilirea termenului de răspuns.</w:t>
      </w:r>
    </w:p>
    <w:p w14:paraId="5072507E" w14:textId="77777777" w:rsidR="00327466" w:rsidRPr="00327466" w:rsidRDefault="00327466" w:rsidP="00327466">
      <w:pPr>
        <w:spacing w:after="0" w:line="276" w:lineRule="auto"/>
        <w:rPr>
          <w:rFonts w:ascii="Times New Roman" w:eastAsia="Trebuchet MS" w:hAnsi="Times New Roman" w:cs="Times New Roman"/>
          <w:b/>
          <w:bCs/>
          <w:sz w:val="24"/>
          <w:szCs w:val="24"/>
        </w:rPr>
      </w:pPr>
    </w:p>
    <w:p w14:paraId="4C86DC9F" w14:textId="77777777" w:rsidR="00327466" w:rsidRPr="00327466" w:rsidRDefault="00327466" w:rsidP="00327466">
      <w:pPr>
        <w:spacing w:after="0" w:line="276" w:lineRule="auto"/>
        <w:rPr>
          <w:rFonts w:ascii="Times New Roman" w:eastAsia="Trebuchet MS" w:hAnsi="Times New Roman" w:cs="Times New Roman"/>
          <w:sz w:val="24"/>
          <w:szCs w:val="24"/>
        </w:rPr>
      </w:pPr>
      <w:r w:rsidRPr="00327466">
        <w:rPr>
          <w:rFonts w:ascii="Times New Roman" w:eastAsia="Trebuchet MS" w:hAnsi="Times New Roman" w:cs="Times New Roman"/>
          <w:b/>
          <w:bCs/>
          <w:sz w:val="24"/>
          <w:szCs w:val="24"/>
        </w:rPr>
        <w:t>DEPUNEREA DOSARELOR DE CANDIDATURĂ</w:t>
      </w:r>
    </w:p>
    <w:p w14:paraId="6CCA9A59" w14:textId="30E649DE" w:rsidR="00327466" w:rsidRDefault="00327466" w:rsidP="00327466">
      <w:pPr>
        <w:spacing w:after="0" w:line="276" w:lineRule="auto"/>
        <w:jc w:val="both"/>
        <w:rPr>
          <w:rFonts w:ascii="Times New Roman" w:eastAsia="Trebuchet MS" w:hAnsi="Times New Roman" w:cs="Times New Roman"/>
          <w:sz w:val="24"/>
          <w:szCs w:val="24"/>
        </w:rPr>
      </w:pPr>
      <w:r w:rsidRPr="00327466">
        <w:rPr>
          <w:rFonts w:ascii="Times New Roman" w:eastAsia="Trebuchet MS" w:hAnsi="Times New Roman" w:cs="Times New Roman"/>
          <w:sz w:val="24"/>
          <w:szCs w:val="24"/>
        </w:rPr>
        <w:t xml:space="preserve">Dosarul de candidatură se depune </w:t>
      </w:r>
      <w:r w:rsidRPr="00327466">
        <w:rPr>
          <w:rFonts w:ascii="Times New Roman" w:eastAsia="Trebuchet MS" w:hAnsi="Times New Roman" w:cs="Times New Roman"/>
          <w:sz w:val="24"/>
          <w:szCs w:val="24"/>
          <w:u w:val="single"/>
        </w:rPr>
        <w:t>în mod obligatoriu</w:t>
      </w:r>
      <w:r w:rsidRPr="00327466">
        <w:rPr>
          <w:rFonts w:ascii="Times New Roman" w:eastAsia="Trebuchet MS" w:hAnsi="Times New Roman" w:cs="Times New Roman"/>
          <w:sz w:val="24"/>
          <w:szCs w:val="24"/>
        </w:rPr>
        <w:t xml:space="preserve"> până la data-limită </w:t>
      </w:r>
      <w:r w:rsidRPr="007D2E07">
        <w:rPr>
          <w:rFonts w:ascii="Times New Roman" w:eastAsia="Trebuchet MS" w:hAnsi="Times New Roman" w:cs="Times New Roman"/>
          <w:color w:val="000000" w:themeColor="text1"/>
          <w:sz w:val="24"/>
          <w:szCs w:val="24"/>
        </w:rPr>
        <w:t xml:space="preserve">de </w:t>
      </w:r>
      <w:r w:rsidR="007D2E07" w:rsidRPr="007D2E07">
        <w:rPr>
          <w:rFonts w:ascii="Times New Roman" w:eastAsia="Trebuchet MS" w:hAnsi="Times New Roman" w:cs="Times New Roman"/>
          <w:b/>
          <w:bCs/>
          <w:color w:val="000000" w:themeColor="text1"/>
          <w:sz w:val="24"/>
          <w:szCs w:val="24"/>
        </w:rPr>
        <w:t>0</w:t>
      </w:r>
      <w:r w:rsidR="003642FA">
        <w:rPr>
          <w:rFonts w:ascii="Times New Roman" w:eastAsia="Trebuchet MS" w:hAnsi="Times New Roman" w:cs="Times New Roman"/>
          <w:b/>
          <w:bCs/>
          <w:color w:val="000000" w:themeColor="text1"/>
          <w:sz w:val="24"/>
          <w:szCs w:val="24"/>
        </w:rPr>
        <w:t>4</w:t>
      </w:r>
      <w:r w:rsidR="007D2E07" w:rsidRPr="007D2E07">
        <w:rPr>
          <w:rFonts w:ascii="Times New Roman" w:eastAsia="Trebuchet MS" w:hAnsi="Times New Roman" w:cs="Times New Roman"/>
          <w:b/>
          <w:bCs/>
          <w:color w:val="000000" w:themeColor="text1"/>
          <w:sz w:val="24"/>
          <w:szCs w:val="24"/>
        </w:rPr>
        <w:t>.08.2026</w:t>
      </w:r>
      <w:r w:rsidRPr="007D2E07">
        <w:rPr>
          <w:rFonts w:ascii="Times New Roman" w:eastAsia="Trebuchet MS" w:hAnsi="Times New Roman" w:cs="Times New Roman"/>
          <w:b/>
          <w:bCs/>
          <w:color w:val="000000" w:themeColor="text1"/>
          <w:sz w:val="24"/>
          <w:szCs w:val="24"/>
        </w:rPr>
        <w:t xml:space="preserve">, ora </w:t>
      </w:r>
      <w:r w:rsidR="007D2E07" w:rsidRPr="007D2E07">
        <w:rPr>
          <w:rFonts w:ascii="Times New Roman" w:eastAsia="Trebuchet MS" w:hAnsi="Times New Roman" w:cs="Times New Roman"/>
          <w:b/>
          <w:bCs/>
          <w:color w:val="000000" w:themeColor="text1"/>
          <w:sz w:val="24"/>
          <w:szCs w:val="24"/>
        </w:rPr>
        <w:t>16</w:t>
      </w:r>
      <w:r w:rsidR="007D2E07">
        <w:rPr>
          <w:rFonts w:ascii="Times New Roman" w:eastAsia="Trebuchet MS" w:hAnsi="Times New Roman" w:cs="Times New Roman"/>
          <w:b/>
          <w:bCs/>
          <w:color w:val="000000" w:themeColor="text1"/>
          <w:sz w:val="24"/>
          <w:szCs w:val="24"/>
          <w:vertAlign w:val="superscript"/>
        </w:rPr>
        <w:t>00</w:t>
      </w:r>
      <w:r w:rsidRPr="007D2E07">
        <w:rPr>
          <w:rFonts w:ascii="Times New Roman" w:eastAsia="Trebuchet MS" w:hAnsi="Times New Roman" w:cs="Times New Roman"/>
          <w:color w:val="000000" w:themeColor="text1"/>
          <w:sz w:val="24"/>
          <w:szCs w:val="24"/>
        </w:rPr>
        <w:t xml:space="preserve"> </w:t>
      </w:r>
      <w:r w:rsidRPr="00327466">
        <w:rPr>
          <w:rFonts w:ascii="Times New Roman" w:eastAsia="Trebuchet MS" w:hAnsi="Times New Roman" w:cs="Times New Roman"/>
          <w:sz w:val="24"/>
          <w:szCs w:val="24"/>
        </w:rPr>
        <w:t xml:space="preserve">în format </w:t>
      </w:r>
      <w:r w:rsidR="0078001C">
        <w:rPr>
          <w:rFonts w:ascii="Times New Roman" w:eastAsia="Trebuchet MS" w:hAnsi="Times New Roman" w:cs="Times New Roman"/>
          <w:sz w:val="24"/>
          <w:szCs w:val="24"/>
          <w:u w:val="single"/>
        </w:rPr>
        <w:t>letric</w:t>
      </w:r>
      <w:r w:rsidRPr="00327466">
        <w:rPr>
          <w:rFonts w:ascii="Times New Roman" w:eastAsia="Trebuchet MS" w:hAnsi="Times New Roman" w:cs="Times New Roman"/>
          <w:sz w:val="24"/>
          <w:szCs w:val="24"/>
        </w:rPr>
        <w:t xml:space="preserve"> (pe suport de hârtie) la </w:t>
      </w:r>
      <w:r w:rsidR="001D5979">
        <w:rPr>
          <w:rFonts w:ascii="Times New Roman" w:eastAsia="Trebuchet MS" w:hAnsi="Times New Roman" w:cs="Times New Roman"/>
          <w:sz w:val="24"/>
          <w:szCs w:val="24"/>
        </w:rPr>
        <w:t>Compartimentul Guvernanță Corporativă</w:t>
      </w:r>
      <w:r w:rsidRPr="00327466">
        <w:rPr>
          <w:rFonts w:ascii="Times New Roman" w:eastAsia="Trebuchet MS" w:hAnsi="Times New Roman" w:cs="Times New Roman"/>
          <w:sz w:val="24"/>
          <w:szCs w:val="24"/>
        </w:rPr>
        <w:t xml:space="preserve"> </w:t>
      </w:r>
      <w:r w:rsidR="00B06519">
        <w:rPr>
          <w:rFonts w:ascii="Times New Roman" w:eastAsia="Trebuchet MS" w:hAnsi="Times New Roman" w:cs="Times New Roman"/>
          <w:sz w:val="24"/>
          <w:szCs w:val="24"/>
        </w:rPr>
        <w:t xml:space="preserve">din cadrul Primăriei Câmpia Turzii cu sediul în Câmpia Turzii, str. Laminoriștilor nr. 2 </w:t>
      </w:r>
      <w:r w:rsidRPr="00327466">
        <w:rPr>
          <w:rFonts w:ascii="Times New Roman" w:eastAsia="Trebuchet MS" w:hAnsi="Times New Roman" w:cs="Times New Roman"/>
          <w:sz w:val="24"/>
          <w:szCs w:val="24"/>
        </w:rPr>
        <w:t xml:space="preserve">și în format </w:t>
      </w:r>
      <w:r w:rsidRPr="00327466">
        <w:rPr>
          <w:rFonts w:ascii="Times New Roman" w:eastAsia="Trebuchet MS" w:hAnsi="Times New Roman" w:cs="Times New Roman"/>
          <w:sz w:val="24"/>
          <w:szCs w:val="24"/>
          <w:u w:val="single"/>
        </w:rPr>
        <w:t>electronic</w:t>
      </w:r>
      <w:r w:rsidRPr="00327466">
        <w:rPr>
          <w:rFonts w:ascii="Times New Roman" w:eastAsia="Trebuchet MS" w:hAnsi="Times New Roman" w:cs="Times New Roman"/>
          <w:sz w:val="24"/>
          <w:szCs w:val="24"/>
        </w:rPr>
        <w:t>, la adresa instituțională a Comisiei de selecție și nominalizare</w:t>
      </w:r>
      <w:r w:rsidR="001D5979">
        <w:rPr>
          <w:rFonts w:ascii="Times New Roman" w:eastAsia="Trebuchet MS" w:hAnsi="Times New Roman" w:cs="Times New Roman"/>
          <w:sz w:val="24"/>
          <w:szCs w:val="24"/>
        </w:rPr>
        <w:t xml:space="preserve"> email: </w:t>
      </w:r>
      <w:hyperlink r:id="rId8" w:history="1">
        <w:r w:rsidR="00B06519" w:rsidRPr="00916759">
          <w:rPr>
            <w:rStyle w:val="Hyperlink"/>
            <w:rFonts w:ascii="Times New Roman" w:eastAsia="Trebuchet MS" w:hAnsi="Times New Roman" w:cs="Times New Roman"/>
            <w:sz w:val="24"/>
            <w:szCs w:val="24"/>
          </w:rPr>
          <w:t>guvernanta@campiaturzii.ro</w:t>
        </w:r>
      </w:hyperlink>
      <w:r w:rsidR="001D5979">
        <w:rPr>
          <w:rFonts w:ascii="Times New Roman" w:eastAsia="Trebuchet MS" w:hAnsi="Times New Roman" w:cs="Times New Roman"/>
          <w:sz w:val="24"/>
          <w:szCs w:val="24"/>
        </w:rPr>
        <w:t>.</w:t>
      </w:r>
    </w:p>
    <w:p w14:paraId="1F0B3232" w14:textId="77777777" w:rsidR="00B06519" w:rsidRPr="00327466" w:rsidRDefault="00B06519" w:rsidP="00327466">
      <w:pPr>
        <w:spacing w:after="0" w:line="276" w:lineRule="auto"/>
        <w:jc w:val="both"/>
        <w:rPr>
          <w:rFonts w:ascii="Times New Roman" w:eastAsia="Trebuchet MS" w:hAnsi="Times New Roman" w:cs="Times New Roman"/>
          <w:sz w:val="24"/>
          <w:szCs w:val="24"/>
        </w:rPr>
      </w:pPr>
    </w:p>
    <w:p w14:paraId="33903953" w14:textId="2376A175" w:rsidR="00327466" w:rsidRDefault="00327466" w:rsidP="00327466">
      <w:pPr>
        <w:spacing w:after="0" w:line="276" w:lineRule="auto"/>
        <w:jc w:val="both"/>
        <w:rPr>
          <w:rFonts w:ascii="Times New Roman" w:eastAsia="Trebuchet MS" w:hAnsi="Times New Roman" w:cs="Times New Roman"/>
          <w:sz w:val="24"/>
          <w:szCs w:val="24"/>
        </w:rPr>
      </w:pPr>
      <w:r w:rsidRPr="00327466">
        <w:rPr>
          <w:rFonts w:ascii="Times New Roman" w:eastAsia="Trebuchet MS" w:hAnsi="Times New Roman" w:cs="Times New Roman"/>
          <w:b/>
          <w:bCs/>
          <w:sz w:val="24"/>
          <w:szCs w:val="24"/>
        </w:rPr>
        <w:t xml:space="preserve">Dosarul în format </w:t>
      </w:r>
      <w:r w:rsidR="00B06519">
        <w:rPr>
          <w:rFonts w:ascii="Times New Roman" w:eastAsia="Trebuchet MS" w:hAnsi="Times New Roman" w:cs="Times New Roman"/>
          <w:b/>
          <w:bCs/>
          <w:sz w:val="24"/>
          <w:szCs w:val="24"/>
        </w:rPr>
        <w:t>letric</w:t>
      </w:r>
      <w:r w:rsidRPr="00327466">
        <w:rPr>
          <w:rFonts w:ascii="Times New Roman" w:eastAsia="Trebuchet MS" w:hAnsi="Times New Roman" w:cs="Times New Roman"/>
          <w:b/>
          <w:bCs/>
          <w:sz w:val="24"/>
          <w:szCs w:val="24"/>
        </w:rPr>
        <w:t>:</w:t>
      </w:r>
      <w:r w:rsidRPr="00327466">
        <w:rPr>
          <w:rFonts w:ascii="Times New Roman" w:eastAsia="Trebuchet MS" w:hAnsi="Times New Roman" w:cs="Times New Roman"/>
          <w:sz w:val="24"/>
          <w:szCs w:val="24"/>
        </w:rPr>
        <w:t xml:space="preserve"> dosarele pe suport de hârtie vor fi depuse în plic închis şi sigilat, pe care se va menționa următorul text: „Candidatură Administrator A (sau B, după caz) al societății </w:t>
      </w:r>
      <w:r w:rsidR="001D5979">
        <w:rPr>
          <w:rFonts w:ascii="Times New Roman" w:eastAsia="Trebuchet MS" w:hAnsi="Times New Roman" w:cs="Times New Roman"/>
          <w:sz w:val="24"/>
          <w:szCs w:val="24"/>
        </w:rPr>
        <w:t>Domeniul Public Câmpia Turzii S.A.</w:t>
      </w:r>
      <w:r w:rsidRPr="00327466">
        <w:rPr>
          <w:rFonts w:ascii="Times New Roman" w:eastAsia="Trebuchet MS" w:hAnsi="Times New Roman" w:cs="Times New Roman"/>
          <w:sz w:val="24"/>
          <w:szCs w:val="24"/>
        </w:rPr>
        <w:t xml:space="preserve">” Dosarele de candidatură care vor fi înregistrate la </w:t>
      </w:r>
      <w:r w:rsidR="001D5979">
        <w:rPr>
          <w:rFonts w:ascii="Times New Roman" w:eastAsia="Trebuchet MS" w:hAnsi="Times New Roman" w:cs="Times New Roman"/>
          <w:sz w:val="24"/>
          <w:szCs w:val="24"/>
        </w:rPr>
        <w:t>Compartimentul Guvernanță Corporativă</w:t>
      </w:r>
      <w:r w:rsidR="001D5979" w:rsidRPr="00327466">
        <w:rPr>
          <w:rFonts w:ascii="Times New Roman" w:eastAsia="Trebuchet MS" w:hAnsi="Times New Roman" w:cs="Times New Roman"/>
          <w:sz w:val="24"/>
          <w:szCs w:val="24"/>
        </w:rPr>
        <w:t xml:space="preserve"> </w:t>
      </w:r>
      <w:r w:rsidR="00484111">
        <w:rPr>
          <w:rFonts w:ascii="Times New Roman" w:eastAsia="Trebuchet MS" w:hAnsi="Times New Roman" w:cs="Times New Roman"/>
          <w:sz w:val="24"/>
          <w:szCs w:val="24"/>
        </w:rPr>
        <w:t xml:space="preserve">al </w:t>
      </w:r>
      <w:r w:rsidRPr="00327466">
        <w:rPr>
          <w:rFonts w:ascii="Times New Roman" w:eastAsia="Trebuchet MS" w:hAnsi="Times New Roman" w:cs="Times New Roman"/>
          <w:sz w:val="24"/>
          <w:szCs w:val="24"/>
        </w:rPr>
        <w:t xml:space="preserve">autorității publice tutelare ulterior datei-limită stabilită mai sus, </w:t>
      </w:r>
      <w:r w:rsidRPr="00327466">
        <w:rPr>
          <w:rFonts w:ascii="Times New Roman" w:eastAsia="Trebuchet MS" w:hAnsi="Times New Roman" w:cs="Times New Roman"/>
          <w:sz w:val="24"/>
          <w:szCs w:val="24"/>
          <w:u w:val="single"/>
        </w:rPr>
        <w:t>nu vor fi luate în considerare</w:t>
      </w:r>
      <w:r w:rsidRPr="00327466">
        <w:rPr>
          <w:rFonts w:ascii="Times New Roman" w:eastAsia="Trebuchet MS" w:hAnsi="Times New Roman" w:cs="Times New Roman"/>
          <w:sz w:val="24"/>
          <w:szCs w:val="24"/>
        </w:rPr>
        <w:t>, fiind considerate depuse după data-limită, și</w:t>
      </w:r>
    </w:p>
    <w:p w14:paraId="1764D306" w14:textId="77777777" w:rsidR="002A401B" w:rsidRPr="00327466" w:rsidRDefault="002A401B" w:rsidP="00327466">
      <w:pPr>
        <w:spacing w:after="0" w:line="276" w:lineRule="auto"/>
        <w:jc w:val="both"/>
        <w:rPr>
          <w:rFonts w:ascii="Times New Roman" w:eastAsia="Trebuchet MS" w:hAnsi="Times New Roman" w:cs="Times New Roman"/>
          <w:sz w:val="24"/>
          <w:szCs w:val="24"/>
        </w:rPr>
      </w:pPr>
    </w:p>
    <w:p w14:paraId="3EF3FBB2" w14:textId="7635CC1A" w:rsidR="00327466" w:rsidRPr="00327466" w:rsidRDefault="00327466" w:rsidP="00327466">
      <w:pPr>
        <w:spacing w:after="0" w:line="276" w:lineRule="auto"/>
        <w:rPr>
          <w:rFonts w:ascii="Times New Roman" w:eastAsia="Trebuchet MS" w:hAnsi="Times New Roman" w:cs="Times New Roman"/>
          <w:sz w:val="24"/>
          <w:szCs w:val="24"/>
        </w:rPr>
      </w:pPr>
      <w:r w:rsidRPr="00327466">
        <w:rPr>
          <w:rFonts w:ascii="Times New Roman" w:eastAsia="Trebuchet MS" w:hAnsi="Times New Roman" w:cs="Times New Roman"/>
          <w:b/>
          <w:bCs/>
          <w:sz w:val="24"/>
          <w:szCs w:val="24"/>
        </w:rPr>
        <w:t>Dosarul în format electronic</w:t>
      </w:r>
      <w:r w:rsidRPr="00327466">
        <w:rPr>
          <w:rFonts w:ascii="Times New Roman" w:eastAsia="Trebuchet MS" w:hAnsi="Times New Roman" w:cs="Times New Roman"/>
          <w:sz w:val="24"/>
          <w:szCs w:val="24"/>
        </w:rPr>
        <w:t>: dosarele de candidatură în format electronic se transmit la adresa de e-mail</w:t>
      </w:r>
      <w:r w:rsidR="00484111">
        <w:rPr>
          <w:rFonts w:ascii="Times New Roman" w:eastAsia="Trebuchet MS" w:hAnsi="Times New Roman" w:cs="Times New Roman"/>
          <w:sz w:val="24"/>
          <w:szCs w:val="24"/>
        </w:rPr>
        <w:t>:guvernanta@campiaturzii.ro</w:t>
      </w:r>
      <w:r w:rsidRPr="00327466">
        <w:rPr>
          <w:rFonts w:ascii="Times New Roman" w:eastAsia="Trebuchet MS" w:hAnsi="Times New Roman" w:cs="Times New Roman"/>
          <w:sz w:val="24"/>
          <w:szCs w:val="24"/>
        </w:rPr>
        <w:t xml:space="preserve">  cu mențiunea în subiectul mesajului a următorului text: „Candidatură Administrator A (sau B, după caz) al societății </w:t>
      </w:r>
      <w:r w:rsidR="00484111">
        <w:rPr>
          <w:rFonts w:ascii="Times New Roman" w:eastAsia="Trebuchet MS" w:hAnsi="Times New Roman" w:cs="Times New Roman"/>
          <w:sz w:val="24"/>
          <w:szCs w:val="24"/>
        </w:rPr>
        <w:t>Domeniul Public Campia turzii</w:t>
      </w:r>
      <w:r w:rsidRPr="00327466">
        <w:rPr>
          <w:rFonts w:ascii="Times New Roman" w:eastAsia="Trebuchet MS" w:hAnsi="Times New Roman" w:cs="Times New Roman"/>
          <w:sz w:val="24"/>
          <w:szCs w:val="24"/>
        </w:rPr>
        <w:t>” [Numele şi Prenumele candidatului]”.</w:t>
      </w:r>
    </w:p>
    <w:p w14:paraId="310BADA3" w14:textId="77777777" w:rsidR="00327466" w:rsidRPr="00327466" w:rsidRDefault="00327466" w:rsidP="00327466">
      <w:pPr>
        <w:spacing w:after="0" w:line="276" w:lineRule="auto"/>
        <w:rPr>
          <w:rFonts w:ascii="Times New Roman" w:eastAsia="Trebuchet MS" w:hAnsi="Times New Roman" w:cs="Times New Roman"/>
          <w:b/>
          <w:bCs/>
          <w:sz w:val="24"/>
          <w:szCs w:val="24"/>
        </w:rPr>
      </w:pPr>
    </w:p>
    <w:p w14:paraId="2811151E" w14:textId="77777777" w:rsidR="00327466" w:rsidRPr="00327466" w:rsidRDefault="00327466" w:rsidP="00327466">
      <w:pPr>
        <w:spacing w:after="0" w:line="276" w:lineRule="auto"/>
        <w:rPr>
          <w:rFonts w:ascii="Times New Roman" w:eastAsia="Trebuchet MS" w:hAnsi="Times New Roman" w:cs="Times New Roman"/>
          <w:sz w:val="24"/>
          <w:szCs w:val="24"/>
        </w:rPr>
      </w:pPr>
      <w:r w:rsidRPr="00327466">
        <w:rPr>
          <w:rFonts w:ascii="Times New Roman" w:eastAsia="Trebuchet MS" w:hAnsi="Times New Roman" w:cs="Times New Roman"/>
          <w:b/>
          <w:bCs/>
          <w:sz w:val="24"/>
          <w:szCs w:val="24"/>
          <w:u w:val="single"/>
        </w:rPr>
        <w:t>Reguli obligatorii</w:t>
      </w:r>
      <w:r w:rsidRPr="00327466">
        <w:rPr>
          <w:rFonts w:ascii="Times New Roman" w:eastAsia="Trebuchet MS" w:hAnsi="Times New Roman" w:cs="Times New Roman"/>
          <w:b/>
          <w:bCs/>
          <w:sz w:val="24"/>
          <w:szCs w:val="24"/>
        </w:rPr>
        <w:t xml:space="preserve"> pentru depunerea dosarelor de candidatură:</w:t>
      </w:r>
    </w:p>
    <w:p w14:paraId="3263DDA4" w14:textId="77777777" w:rsidR="00327466" w:rsidRPr="00327466" w:rsidRDefault="00327466" w:rsidP="00327466">
      <w:pPr>
        <w:numPr>
          <w:ilvl w:val="0"/>
          <w:numId w:val="1"/>
        </w:numPr>
        <w:spacing w:after="0" w:line="276" w:lineRule="auto"/>
        <w:contextualSpacing/>
        <w:jc w:val="both"/>
        <w:rPr>
          <w:rFonts w:ascii="Times New Roman" w:eastAsia="Trebuchet MS" w:hAnsi="Times New Roman" w:cs="Times New Roman"/>
          <w:bCs/>
          <w:sz w:val="24"/>
          <w:szCs w:val="24"/>
        </w:rPr>
      </w:pPr>
      <w:r w:rsidRPr="00327466">
        <w:rPr>
          <w:rFonts w:ascii="Times New Roman" w:eastAsia="Trebuchet MS" w:hAnsi="Times New Roman" w:cs="Times New Roman"/>
          <w:bCs/>
          <w:sz w:val="24"/>
          <w:szCs w:val="24"/>
        </w:rPr>
        <w:t>Dosarul de candidatură se depune în mod obligatoriu atât în format fizic, cât și în format electronic, până la aceeași dată și oră-limită stabilite prin prezentul anunț.</w:t>
      </w:r>
    </w:p>
    <w:p w14:paraId="3C3AA9D4" w14:textId="77777777" w:rsidR="00327466" w:rsidRPr="00327466" w:rsidRDefault="00327466" w:rsidP="00327466">
      <w:pPr>
        <w:numPr>
          <w:ilvl w:val="0"/>
          <w:numId w:val="1"/>
        </w:numPr>
        <w:spacing w:after="0" w:line="276" w:lineRule="auto"/>
        <w:contextualSpacing/>
        <w:jc w:val="both"/>
        <w:rPr>
          <w:rFonts w:ascii="Times New Roman" w:eastAsia="Trebuchet MS" w:hAnsi="Times New Roman" w:cs="Times New Roman"/>
          <w:bCs/>
          <w:sz w:val="24"/>
          <w:szCs w:val="24"/>
        </w:rPr>
      </w:pPr>
      <w:r w:rsidRPr="00327466">
        <w:rPr>
          <w:rFonts w:ascii="Times New Roman" w:eastAsia="Trebuchet MS" w:hAnsi="Times New Roman" w:cs="Times New Roman"/>
          <w:bCs/>
          <w:sz w:val="24"/>
          <w:szCs w:val="24"/>
        </w:rPr>
        <w:t>Conținutul dosarului electronic trebuie să coincidă integral cu cel al dosarului de candidatură depus în format fizic.</w:t>
      </w:r>
    </w:p>
    <w:p w14:paraId="31920E45" w14:textId="77777777" w:rsidR="00327466" w:rsidRPr="00327466" w:rsidRDefault="00327466" w:rsidP="00327466">
      <w:pPr>
        <w:numPr>
          <w:ilvl w:val="0"/>
          <w:numId w:val="1"/>
        </w:numPr>
        <w:spacing w:after="0" w:line="276" w:lineRule="auto"/>
        <w:contextualSpacing/>
        <w:jc w:val="both"/>
        <w:rPr>
          <w:rFonts w:ascii="Times New Roman" w:eastAsia="Trebuchet MS" w:hAnsi="Times New Roman" w:cs="Times New Roman"/>
          <w:bCs/>
          <w:sz w:val="24"/>
          <w:szCs w:val="24"/>
        </w:rPr>
      </w:pPr>
      <w:r w:rsidRPr="00327466">
        <w:rPr>
          <w:rFonts w:ascii="Times New Roman" w:eastAsia="Trebuchet MS" w:hAnsi="Times New Roman" w:cs="Times New Roman"/>
          <w:bCs/>
          <w:sz w:val="24"/>
          <w:szCs w:val="24"/>
        </w:rPr>
        <w:t>Dosarul de candidatură va conține, în mod obligatoriu, OPIS documente, atât pentru dosarul depus pe suport de hârtie, cât și pentru dosarul transmis în format electronic.</w:t>
      </w:r>
    </w:p>
    <w:p w14:paraId="4B3A4841" w14:textId="77777777" w:rsidR="00327466" w:rsidRPr="00327466" w:rsidRDefault="00327466" w:rsidP="00327466">
      <w:pPr>
        <w:numPr>
          <w:ilvl w:val="0"/>
          <w:numId w:val="1"/>
        </w:numPr>
        <w:spacing w:after="0" w:line="276" w:lineRule="auto"/>
        <w:contextualSpacing/>
        <w:jc w:val="both"/>
        <w:rPr>
          <w:rFonts w:ascii="Times New Roman" w:eastAsia="Trebuchet MS" w:hAnsi="Times New Roman" w:cs="Times New Roman"/>
          <w:bCs/>
          <w:sz w:val="24"/>
          <w:szCs w:val="24"/>
        </w:rPr>
      </w:pPr>
      <w:r w:rsidRPr="00327466">
        <w:rPr>
          <w:rFonts w:ascii="Times New Roman" w:eastAsia="Trebuchet MS" w:hAnsi="Times New Roman" w:cs="Times New Roman"/>
          <w:bCs/>
          <w:sz w:val="24"/>
          <w:szCs w:val="24"/>
        </w:rPr>
        <w:t>Documentele din dosarul de candidatură vor fi așezate obligatoriu în ordinea prevăzută în lista documentelor necesare pentru depunerea candidaturii și în OPIS-ul dosarului.</w:t>
      </w:r>
    </w:p>
    <w:p w14:paraId="15F2C1A1" w14:textId="77777777" w:rsidR="00327466" w:rsidRPr="00327466" w:rsidRDefault="00327466" w:rsidP="00327466">
      <w:pPr>
        <w:numPr>
          <w:ilvl w:val="0"/>
          <w:numId w:val="1"/>
        </w:numPr>
        <w:spacing w:after="0" w:line="276" w:lineRule="auto"/>
        <w:jc w:val="both"/>
        <w:rPr>
          <w:rFonts w:ascii="Times New Roman" w:eastAsia="Trebuchet MS" w:hAnsi="Times New Roman" w:cs="Times New Roman"/>
          <w:sz w:val="24"/>
          <w:szCs w:val="24"/>
        </w:rPr>
      </w:pPr>
      <w:r w:rsidRPr="00327466">
        <w:rPr>
          <w:rFonts w:ascii="Times New Roman" w:eastAsia="Trebuchet MS" w:hAnsi="Times New Roman" w:cs="Times New Roman"/>
          <w:sz w:val="24"/>
          <w:szCs w:val="24"/>
        </w:rPr>
        <w:t xml:space="preserve">Mesajele e-mail de depunere a dosarului în format electronic, cât şi documentele ataşate vor trebui să conţină, în mod obligatoriu, numele şi prenumele candidatului (de exemplu „CV Popescu Ion”). </w:t>
      </w:r>
    </w:p>
    <w:p w14:paraId="1CFAF311" w14:textId="77777777" w:rsidR="00327466" w:rsidRPr="00327466" w:rsidRDefault="00327466" w:rsidP="00327466">
      <w:pPr>
        <w:numPr>
          <w:ilvl w:val="0"/>
          <w:numId w:val="1"/>
        </w:numPr>
        <w:spacing w:after="0" w:line="276" w:lineRule="auto"/>
        <w:jc w:val="both"/>
        <w:rPr>
          <w:rFonts w:ascii="Times New Roman" w:eastAsia="Trebuchet MS" w:hAnsi="Times New Roman" w:cs="Times New Roman"/>
          <w:sz w:val="24"/>
          <w:szCs w:val="24"/>
        </w:rPr>
      </w:pPr>
      <w:r w:rsidRPr="00327466">
        <w:rPr>
          <w:rFonts w:ascii="Times New Roman" w:eastAsia="Trebuchet MS" w:hAnsi="Times New Roman" w:cs="Times New Roman"/>
          <w:sz w:val="24"/>
          <w:szCs w:val="24"/>
        </w:rPr>
        <w:t xml:space="preserve">Copiile </w:t>
      </w:r>
      <w:r w:rsidRPr="00327466">
        <w:rPr>
          <w:rFonts w:ascii="Times New Roman" w:eastAsia="Trebuchet MS" w:hAnsi="Times New Roman" w:cs="Times New Roman"/>
          <w:bCs/>
          <w:sz w:val="24"/>
          <w:szCs w:val="24"/>
        </w:rPr>
        <w:t xml:space="preserve">documentelor scanate se transmit, pe cât posibil, ca fișiere separate, denumite clar, cu indicarea numelui candidatului și a tipului documentului, de exemplu: „Popescu Ion - CV”, „Popescu Ion - Diplomă licență”, „Popescu Ion - Extras REGES”. </w:t>
      </w:r>
    </w:p>
    <w:p w14:paraId="624B81C8" w14:textId="77777777" w:rsidR="00327466" w:rsidRPr="00327466" w:rsidRDefault="00327466" w:rsidP="00327466">
      <w:pPr>
        <w:numPr>
          <w:ilvl w:val="0"/>
          <w:numId w:val="1"/>
        </w:numPr>
        <w:spacing w:after="0" w:line="276" w:lineRule="auto"/>
        <w:jc w:val="both"/>
        <w:rPr>
          <w:rFonts w:ascii="Times New Roman" w:eastAsia="Trebuchet MS" w:hAnsi="Times New Roman" w:cs="Times New Roman"/>
          <w:sz w:val="24"/>
          <w:szCs w:val="24"/>
        </w:rPr>
      </w:pPr>
      <w:r w:rsidRPr="00327466">
        <w:rPr>
          <w:rFonts w:ascii="Times New Roman" w:eastAsia="Trebuchet MS" w:hAnsi="Times New Roman" w:cs="Times New Roman"/>
          <w:sz w:val="24"/>
          <w:szCs w:val="24"/>
        </w:rPr>
        <w:t>Dosarele în format electronic NU vor fi transmise prin aplicații de transfer de fișiere (de ex: WeTransfer sau alte aplicații similare)</w:t>
      </w:r>
    </w:p>
    <w:p w14:paraId="05BEAEC0" w14:textId="77777777" w:rsidR="00327466" w:rsidRPr="00327466" w:rsidRDefault="00327466" w:rsidP="00327466">
      <w:pPr>
        <w:numPr>
          <w:ilvl w:val="0"/>
          <w:numId w:val="1"/>
        </w:numPr>
        <w:spacing w:after="0" w:line="276" w:lineRule="auto"/>
        <w:contextualSpacing/>
        <w:jc w:val="both"/>
        <w:rPr>
          <w:rFonts w:ascii="Times New Roman" w:eastAsia="Trebuchet MS" w:hAnsi="Times New Roman" w:cs="Times New Roman"/>
          <w:bCs/>
          <w:sz w:val="24"/>
          <w:szCs w:val="24"/>
        </w:rPr>
      </w:pPr>
      <w:r w:rsidRPr="00327466">
        <w:rPr>
          <w:rFonts w:ascii="Times New Roman" w:eastAsia="Trebuchet MS" w:hAnsi="Times New Roman" w:cs="Times New Roman"/>
          <w:bCs/>
          <w:sz w:val="24"/>
          <w:szCs w:val="24"/>
        </w:rPr>
        <w:t>Dacă dimensiunea dosarului depășește capacitatea unui mesaj e-mail, documentele se transmit prin mai multe mesaje succesive, numerotate (ex: 1/5; 2/5; 3/5; 4/5; 5/5), cu respectarea ordinii documentelor din OPIS.</w:t>
      </w:r>
    </w:p>
    <w:p w14:paraId="7F42AE19" w14:textId="77777777" w:rsidR="00327466" w:rsidRPr="00327466" w:rsidRDefault="00327466" w:rsidP="00327466">
      <w:pPr>
        <w:numPr>
          <w:ilvl w:val="0"/>
          <w:numId w:val="1"/>
        </w:numPr>
        <w:spacing w:after="0" w:line="276" w:lineRule="auto"/>
        <w:jc w:val="both"/>
        <w:rPr>
          <w:rFonts w:ascii="Times New Roman" w:eastAsia="Trebuchet MS" w:hAnsi="Times New Roman" w:cs="Times New Roman"/>
          <w:sz w:val="24"/>
          <w:szCs w:val="24"/>
        </w:rPr>
      </w:pPr>
      <w:r w:rsidRPr="00327466">
        <w:rPr>
          <w:rFonts w:ascii="Times New Roman" w:eastAsia="Trebuchet MS" w:hAnsi="Times New Roman" w:cs="Times New Roman"/>
          <w:sz w:val="24"/>
          <w:szCs w:val="24"/>
        </w:rPr>
        <w:t xml:space="preserve">Toate documentele prezentate în dosarul de candidatură vor fi în limba română. Documentele redactate într-o limbă străină se depun în copie certificată, însoțită de traducerea legalizată, efectuată de un traducător autorizat. </w:t>
      </w:r>
    </w:p>
    <w:p w14:paraId="3C1DF7AF" w14:textId="77777777" w:rsidR="00327466" w:rsidRPr="00327466" w:rsidRDefault="00327466" w:rsidP="00327466">
      <w:pPr>
        <w:numPr>
          <w:ilvl w:val="0"/>
          <w:numId w:val="1"/>
        </w:numPr>
        <w:spacing w:after="0" w:line="276" w:lineRule="auto"/>
        <w:jc w:val="both"/>
        <w:rPr>
          <w:rFonts w:ascii="Times New Roman" w:eastAsia="Trebuchet MS" w:hAnsi="Times New Roman" w:cs="Times New Roman"/>
          <w:sz w:val="24"/>
          <w:szCs w:val="24"/>
        </w:rPr>
      </w:pPr>
      <w:r w:rsidRPr="00327466">
        <w:rPr>
          <w:rFonts w:ascii="Times New Roman" w:eastAsia="Trebuchet MS" w:hAnsi="Times New Roman" w:cs="Times New Roman"/>
          <w:sz w:val="24"/>
          <w:szCs w:val="24"/>
        </w:rPr>
        <w:t xml:space="preserve">Pentru studiile efectuate în străinătate se vor depune echivalările acestora, după caz. </w:t>
      </w:r>
    </w:p>
    <w:p w14:paraId="64B3BF20" w14:textId="77777777" w:rsidR="00327466" w:rsidRPr="00327466" w:rsidRDefault="00327466" w:rsidP="00327466">
      <w:pPr>
        <w:spacing w:after="0" w:line="276" w:lineRule="auto"/>
        <w:rPr>
          <w:rFonts w:ascii="Times New Roman" w:eastAsia="Trebuchet MS" w:hAnsi="Times New Roman" w:cs="Times New Roman"/>
          <w:b/>
          <w:bCs/>
          <w:sz w:val="24"/>
          <w:szCs w:val="24"/>
        </w:rPr>
      </w:pPr>
    </w:p>
    <w:p w14:paraId="5EB82490" w14:textId="77777777" w:rsidR="00327466" w:rsidRPr="00327466" w:rsidRDefault="00327466" w:rsidP="00327466">
      <w:pPr>
        <w:spacing w:after="0" w:line="276" w:lineRule="auto"/>
        <w:rPr>
          <w:rFonts w:ascii="Times New Roman" w:eastAsia="Trebuchet MS" w:hAnsi="Times New Roman" w:cs="Times New Roman"/>
          <w:b/>
          <w:bCs/>
          <w:sz w:val="24"/>
          <w:szCs w:val="24"/>
        </w:rPr>
      </w:pPr>
      <w:r w:rsidRPr="00327466">
        <w:rPr>
          <w:rFonts w:ascii="Times New Roman" w:eastAsia="Trebuchet MS" w:hAnsi="Times New Roman" w:cs="Times New Roman"/>
          <w:b/>
          <w:bCs/>
          <w:sz w:val="24"/>
          <w:szCs w:val="24"/>
        </w:rPr>
        <w:t>DOCUMENTE NECESARE PENTRU DEPUNEREA CANDIDATURII</w:t>
      </w:r>
    </w:p>
    <w:p w14:paraId="595F7E67" w14:textId="77777777" w:rsidR="00327466" w:rsidRPr="00327466" w:rsidRDefault="00327466" w:rsidP="00327466">
      <w:pPr>
        <w:spacing w:after="0" w:line="276" w:lineRule="auto"/>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Dosarele de candidatură vor conține în mod obligatoriu următoarele documente:</w:t>
      </w:r>
    </w:p>
    <w:p w14:paraId="3F812A4E" w14:textId="77777777" w:rsidR="00327466" w:rsidRPr="00327466" w:rsidRDefault="00327466" w:rsidP="00327466">
      <w:pPr>
        <w:numPr>
          <w:ilvl w:val="0"/>
          <w:numId w:val="2"/>
        </w:numPr>
        <w:spacing w:after="0" w:line="276" w:lineRule="auto"/>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OPIS documente;</w:t>
      </w:r>
    </w:p>
    <w:p w14:paraId="5940D9F6" w14:textId="77777777" w:rsidR="00327466" w:rsidRPr="00327466" w:rsidRDefault="00327466" w:rsidP="00327466">
      <w:pPr>
        <w:numPr>
          <w:ilvl w:val="0"/>
          <w:numId w:val="2"/>
        </w:numPr>
        <w:spacing w:after="0" w:line="276" w:lineRule="auto"/>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lastRenderedPageBreak/>
        <w:t xml:space="preserve">Curriculum vitae actualizat; </w:t>
      </w:r>
    </w:p>
    <w:p w14:paraId="27F6943A" w14:textId="77777777" w:rsidR="00327466" w:rsidRPr="00327466" w:rsidRDefault="00327466" w:rsidP="00327466">
      <w:pPr>
        <w:numPr>
          <w:ilvl w:val="0"/>
          <w:numId w:val="2"/>
        </w:numPr>
        <w:spacing w:after="0" w:line="276" w:lineRule="auto"/>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 xml:space="preserve">Adeverință medicală care să ateste starea de sănătate corespunzătoare, eliberată de către medicul de familie al candidatului sau de către unităţile sanitare abilitate </w:t>
      </w:r>
      <w:r w:rsidRPr="00327466">
        <w:rPr>
          <w:rFonts w:ascii="Times New Roman" w:eastAsia="Century Gothic" w:hAnsi="Times New Roman" w:cs="Times New Roman"/>
          <w:i/>
          <w:iCs/>
          <w:sz w:val="24"/>
          <w:szCs w:val="24"/>
          <w:u w:val="single"/>
        </w:rPr>
        <w:t>cu cel mult 6 luni</w:t>
      </w:r>
      <w:r w:rsidRPr="00327466">
        <w:rPr>
          <w:rFonts w:ascii="Times New Roman" w:eastAsia="Century Gothic" w:hAnsi="Times New Roman" w:cs="Times New Roman"/>
          <w:sz w:val="24"/>
          <w:szCs w:val="24"/>
        </w:rPr>
        <w:t xml:space="preserve"> anterior depunerii candidaturii, în original; </w:t>
      </w:r>
    </w:p>
    <w:p w14:paraId="39A13117" w14:textId="77777777" w:rsidR="00327466" w:rsidRPr="00327466" w:rsidRDefault="00327466" w:rsidP="00327466">
      <w:pPr>
        <w:numPr>
          <w:ilvl w:val="0"/>
          <w:numId w:val="2"/>
        </w:numPr>
        <w:spacing w:after="0" w:line="276" w:lineRule="auto"/>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 xml:space="preserve">Certificatul de cazier judiciar, în termenul de valabilitate, în original (cu semnătură și ștampilă) sau emis electronic (cu condiția ca acesta să se regăsească în dosarul electronic astfel cum a fost emis de autoritatea competentă, cu semnătura electronică a acesteia); </w:t>
      </w:r>
    </w:p>
    <w:p w14:paraId="77E505C9" w14:textId="77777777" w:rsidR="00327466" w:rsidRPr="00327466" w:rsidRDefault="00327466" w:rsidP="00327466">
      <w:pPr>
        <w:numPr>
          <w:ilvl w:val="0"/>
          <w:numId w:val="2"/>
        </w:numPr>
        <w:spacing w:after="0" w:line="276" w:lineRule="auto"/>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 xml:space="preserve">Certificatul de cazier fiscal, în termenul de valabilitate, în original (cu semnătură și ștampilă) sau emis electronic (cu condiția ca acesta să se regăsească în dosarul electronic astfel cum a fost emis de autoritatea competentă, cu semnătura electronică a acesteia); </w:t>
      </w:r>
    </w:p>
    <w:p w14:paraId="281BE655" w14:textId="77777777" w:rsidR="00327466" w:rsidRPr="00327466" w:rsidRDefault="00327466" w:rsidP="00327466">
      <w:pPr>
        <w:numPr>
          <w:ilvl w:val="0"/>
          <w:numId w:val="2"/>
        </w:numPr>
        <w:spacing w:after="0" w:line="276" w:lineRule="auto"/>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 xml:space="preserve">Certificatul de cazier administrativ, după caz, în termenul de valabilitate, în original (cu semnătură și ștampilă) sau emis electronic (cu condiția ca acesta să se regăsească în dosarul electronic astfel cum a fost emis de autoritatea competentă, cu semnătura electronică a acesteia); </w:t>
      </w:r>
    </w:p>
    <w:p w14:paraId="51601D86" w14:textId="77777777" w:rsidR="00327466" w:rsidRPr="00327466" w:rsidRDefault="00327466" w:rsidP="00327466">
      <w:pPr>
        <w:numPr>
          <w:ilvl w:val="0"/>
          <w:numId w:val="2"/>
        </w:numPr>
        <w:spacing w:after="0" w:line="276" w:lineRule="auto"/>
        <w:jc w:val="both"/>
        <w:rPr>
          <w:rFonts w:ascii="Times New Roman" w:eastAsia="Century Gothic" w:hAnsi="Times New Roman" w:cs="Times New Roman"/>
          <w:b/>
          <w:bCs/>
          <w:i/>
          <w:iCs/>
          <w:sz w:val="24"/>
          <w:szCs w:val="24"/>
          <w:u w:val="single"/>
        </w:rPr>
      </w:pPr>
      <w:r w:rsidRPr="00327466">
        <w:rPr>
          <w:rFonts w:ascii="Times New Roman" w:eastAsia="Century Gothic" w:hAnsi="Times New Roman" w:cs="Times New Roman"/>
          <w:b/>
          <w:bCs/>
          <w:i/>
          <w:iCs/>
          <w:sz w:val="24"/>
          <w:szCs w:val="24"/>
          <w:u w:val="single"/>
        </w:rPr>
        <w:t xml:space="preserve">Copii: </w:t>
      </w:r>
    </w:p>
    <w:p w14:paraId="6F5984EE" w14:textId="77777777" w:rsidR="00327466" w:rsidRPr="00327466" w:rsidRDefault="00327466" w:rsidP="00327466">
      <w:pPr>
        <w:numPr>
          <w:ilvl w:val="0"/>
          <w:numId w:val="7"/>
        </w:numPr>
        <w:spacing w:after="0" w:line="276" w:lineRule="auto"/>
        <w:contextualSpacing/>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Copia actului de identitate;</w:t>
      </w:r>
    </w:p>
    <w:p w14:paraId="584D83D6" w14:textId="77777777" w:rsidR="00327466" w:rsidRPr="00327466" w:rsidRDefault="00327466" w:rsidP="00327466">
      <w:pPr>
        <w:numPr>
          <w:ilvl w:val="0"/>
          <w:numId w:val="7"/>
        </w:numPr>
        <w:spacing w:after="0" w:line="276" w:lineRule="auto"/>
        <w:contextualSpacing/>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Copia certificatului de căsătorie sau a altor acte, doar în cazul în care numele de pe actele depuse (ex: diplome) este diferit de cel de pe actul de identitate;</w:t>
      </w:r>
    </w:p>
    <w:p w14:paraId="30C79FCE" w14:textId="77777777" w:rsidR="00327466" w:rsidRPr="00327466" w:rsidRDefault="00327466" w:rsidP="00327466">
      <w:pPr>
        <w:numPr>
          <w:ilvl w:val="0"/>
          <w:numId w:val="7"/>
        </w:numPr>
        <w:spacing w:after="0" w:line="276" w:lineRule="auto"/>
        <w:contextualSpacing/>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Copia diplomei de licenţă sau echivalentă;</w:t>
      </w:r>
    </w:p>
    <w:p w14:paraId="754A6D5C" w14:textId="77777777" w:rsidR="00327466" w:rsidRPr="00327466" w:rsidRDefault="00327466" w:rsidP="00327466">
      <w:pPr>
        <w:numPr>
          <w:ilvl w:val="0"/>
          <w:numId w:val="7"/>
        </w:numPr>
        <w:spacing w:after="0" w:line="276" w:lineRule="auto"/>
        <w:contextualSpacing/>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Copii ale diplomelor de absolvire a altor cicluri de studii universitare după caz – alte programe de licență, programe de master, doctorat, MBA (</w:t>
      </w:r>
      <w:r w:rsidRPr="00327466">
        <w:rPr>
          <w:rFonts w:ascii="Times New Roman" w:eastAsia="Century Gothic" w:hAnsi="Times New Roman" w:cs="Times New Roman"/>
          <w:b/>
          <w:bCs/>
          <w:i/>
          <w:iCs/>
          <w:sz w:val="24"/>
          <w:szCs w:val="24"/>
          <w:u w:val="single"/>
        </w:rPr>
        <w:t>nu</w:t>
      </w:r>
      <w:r w:rsidRPr="00327466">
        <w:rPr>
          <w:rFonts w:ascii="Times New Roman" w:eastAsia="Century Gothic" w:hAnsi="Times New Roman" w:cs="Times New Roman"/>
          <w:sz w:val="24"/>
          <w:szCs w:val="24"/>
        </w:rPr>
        <w:t xml:space="preserve"> se vor transmite copii ale diplomelor/certificatelor de participare la programe de formare de scurtă durată);</w:t>
      </w:r>
    </w:p>
    <w:p w14:paraId="43526639" w14:textId="77777777" w:rsidR="00327466" w:rsidRPr="00327466" w:rsidRDefault="00327466" w:rsidP="00327466">
      <w:pPr>
        <w:numPr>
          <w:ilvl w:val="0"/>
          <w:numId w:val="7"/>
        </w:numPr>
        <w:spacing w:after="0" w:line="276" w:lineRule="auto"/>
        <w:contextualSpacing/>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Copii ale documentelor care atestă/dovedesc îndeplinirea condițiilor de experiența profesională prevăzute la art. 28 alin. (1) şi alin. (3) din OUG nr.109/2011, precum:</w:t>
      </w:r>
    </w:p>
    <w:p w14:paraId="4B285FAA" w14:textId="77777777" w:rsidR="00327466" w:rsidRPr="00327466" w:rsidRDefault="00327466" w:rsidP="00327466">
      <w:pPr>
        <w:numPr>
          <w:ilvl w:val="0"/>
          <w:numId w:val="4"/>
        </w:numPr>
        <w:spacing w:after="0" w:line="276" w:lineRule="auto"/>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 xml:space="preserve">Extras Reges/Revisal; </w:t>
      </w:r>
    </w:p>
    <w:p w14:paraId="66EAD71F" w14:textId="77777777" w:rsidR="00327466" w:rsidRPr="00327466" w:rsidRDefault="00327466" w:rsidP="00327466">
      <w:pPr>
        <w:numPr>
          <w:ilvl w:val="0"/>
          <w:numId w:val="4"/>
        </w:numPr>
        <w:spacing w:after="0" w:line="276" w:lineRule="auto"/>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 xml:space="preserve">Carnet de muncă (dacă este cazul) ; </w:t>
      </w:r>
    </w:p>
    <w:p w14:paraId="5A4B9C59" w14:textId="77777777" w:rsidR="00327466" w:rsidRPr="00327466" w:rsidRDefault="00327466" w:rsidP="00327466">
      <w:pPr>
        <w:numPr>
          <w:ilvl w:val="0"/>
          <w:numId w:val="4"/>
        </w:numPr>
        <w:spacing w:after="0" w:line="276" w:lineRule="auto"/>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Contracte de mandat/management însoțite, în mod obligatoriu, de</w:t>
      </w:r>
      <w:r w:rsidRPr="00327466">
        <w:rPr>
          <w:rFonts w:ascii="Times New Roman" w:eastAsia="Century Gothic" w:hAnsi="Times New Roman" w:cs="Times New Roman"/>
          <w:sz w:val="24"/>
          <w:szCs w:val="24"/>
          <w:u w:val="single"/>
        </w:rPr>
        <w:t xml:space="preserve"> o adeverință emisă de societate/regie autonomă, </w:t>
      </w:r>
      <w:r w:rsidRPr="00327466">
        <w:rPr>
          <w:rFonts w:ascii="Times New Roman" w:eastAsia="Century Gothic" w:hAnsi="Times New Roman" w:cs="Times New Roman"/>
          <w:sz w:val="24"/>
          <w:szCs w:val="24"/>
        </w:rPr>
        <w:t xml:space="preserve">din care să rezulte perioada efectivă de exercitare a funcției de conducere (dacă este cazul); </w:t>
      </w:r>
    </w:p>
    <w:p w14:paraId="21B9E53D" w14:textId="77777777" w:rsidR="00327466" w:rsidRPr="00327466" w:rsidRDefault="00327466" w:rsidP="00327466">
      <w:pPr>
        <w:numPr>
          <w:ilvl w:val="0"/>
          <w:numId w:val="4"/>
        </w:numPr>
        <w:spacing w:after="0" w:line="276" w:lineRule="auto"/>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 xml:space="preserve">Contracte individuale de muncă (dacă este cazul) însoțite, în mod obligatoriu de </w:t>
      </w:r>
      <w:r w:rsidRPr="00327466">
        <w:rPr>
          <w:rFonts w:ascii="Times New Roman" w:eastAsia="Century Gothic" w:hAnsi="Times New Roman" w:cs="Times New Roman"/>
          <w:sz w:val="24"/>
          <w:szCs w:val="24"/>
          <w:u w:val="single"/>
        </w:rPr>
        <w:t>adeverințe eliberate de angajatori</w:t>
      </w:r>
      <w:r w:rsidRPr="00327466">
        <w:rPr>
          <w:rFonts w:ascii="Times New Roman" w:eastAsia="Century Gothic" w:hAnsi="Times New Roman" w:cs="Times New Roman"/>
          <w:sz w:val="24"/>
          <w:szCs w:val="24"/>
        </w:rPr>
        <w:t xml:space="preserve">, din care să reiasă calitatea de administrator/director general, director general adjunct, director, director adjunct, director executiv, director economic sau director financiar al unei societăți comerciale/regii autonome și/sau adeverințe din care să reiasă orice altă calitate deținută de candidat; adeverințele vor fi întocmite, în măsura în care este posibil, conform modelului prevăzut în Anexa nr. 10 la OUG nr. 57/2019 – Codul administrativ și vor conține: codul COR al funcției pe care candidatul a fost încadrat prin contractul de muncă, </w:t>
      </w:r>
      <w:r w:rsidRPr="00327466">
        <w:rPr>
          <w:rFonts w:ascii="Times New Roman" w:eastAsia="Century Gothic" w:hAnsi="Times New Roman" w:cs="Times New Roman"/>
          <w:sz w:val="24"/>
          <w:szCs w:val="24"/>
          <w:u w:val="single"/>
        </w:rPr>
        <w:t>studiile care i-au fost solicitate candidatului pentru ocuparea postului respectiv și perioada în care a exercitat funcția;</w:t>
      </w:r>
      <w:r w:rsidRPr="00327466">
        <w:rPr>
          <w:rFonts w:ascii="Times New Roman" w:eastAsia="Century Gothic" w:hAnsi="Times New Roman" w:cs="Times New Roman"/>
          <w:sz w:val="24"/>
          <w:szCs w:val="24"/>
        </w:rPr>
        <w:t xml:space="preserve"> </w:t>
      </w:r>
    </w:p>
    <w:p w14:paraId="739C2601" w14:textId="77777777" w:rsidR="00327466" w:rsidRPr="00327466" w:rsidRDefault="00327466" w:rsidP="00327466">
      <w:pPr>
        <w:numPr>
          <w:ilvl w:val="0"/>
          <w:numId w:val="4"/>
        </w:numPr>
        <w:spacing w:after="0" w:line="276" w:lineRule="auto"/>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 xml:space="preserve">Certificat constatator eliberat de Oficiul Național al Registrului Comerțului, din care să rezulte </w:t>
      </w:r>
      <w:r w:rsidRPr="00327466">
        <w:rPr>
          <w:rFonts w:ascii="Times New Roman" w:eastAsia="Century Gothic" w:hAnsi="Times New Roman" w:cs="Times New Roman"/>
          <w:sz w:val="24"/>
          <w:szCs w:val="24"/>
          <w:u w:val="single"/>
        </w:rPr>
        <w:t>calitatea de administrator/director</w:t>
      </w:r>
      <w:r w:rsidRPr="00327466">
        <w:rPr>
          <w:rFonts w:ascii="Times New Roman" w:eastAsia="Century Gothic" w:hAnsi="Times New Roman" w:cs="Times New Roman"/>
          <w:sz w:val="24"/>
          <w:szCs w:val="24"/>
        </w:rPr>
        <w:t xml:space="preserve"> (și nu cea de asociat) și perioada pentru care candidatul a exercitat funcția respectivă (dacă este cazul) ; </w:t>
      </w:r>
    </w:p>
    <w:p w14:paraId="486AF431" w14:textId="77777777" w:rsidR="00327466" w:rsidRPr="00327466" w:rsidRDefault="00327466" w:rsidP="00327466">
      <w:pPr>
        <w:numPr>
          <w:ilvl w:val="0"/>
          <w:numId w:val="4"/>
        </w:numPr>
        <w:spacing w:after="0" w:line="276" w:lineRule="auto"/>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 xml:space="preserve">Documente din care să reiasă rezultatele economico-financiare ale întreprinderilor în care candidatul și-a exercitat mandatul de administrator sau de director; </w:t>
      </w:r>
    </w:p>
    <w:p w14:paraId="4A26D125" w14:textId="77777777" w:rsidR="00327466" w:rsidRPr="00327466" w:rsidRDefault="00327466" w:rsidP="00327466">
      <w:pPr>
        <w:numPr>
          <w:ilvl w:val="0"/>
          <w:numId w:val="4"/>
        </w:numPr>
        <w:spacing w:after="0" w:line="276" w:lineRule="auto"/>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lastRenderedPageBreak/>
        <w:t>Alte documente însușite prin semnătură și ștampilă de emitent care să ateste contribuția directă a candidatului la îmbunătățirea performanțelor financiare ale societăților pe care le-a administrat/ condus;</w:t>
      </w:r>
    </w:p>
    <w:p w14:paraId="4E324E02" w14:textId="77777777" w:rsidR="00327466" w:rsidRPr="00327466" w:rsidRDefault="00327466" w:rsidP="00327466">
      <w:pPr>
        <w:numPr>
          <w:ilvl w:val="0"/>
          <w:numId w:val="4"/>
        </w:numPr>
        <w:spacing w:after="0" w:line="276" w:lineRule="auto"/>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 xml:space="preserve">Documente din care să reiasă că este autorizat ca auditor financiar și înregistrat în Registrul public electronic de către autoritatea competentă din România, din alt stat membru, din Spațiul Economic European sau din Elveția </w:t>
      </w:r>
      <w:r w:rsidRPr="00327466">
        <w:rPr>
          <w:rFonts w:ascii="Times New Roman" w:eastAsia="Century Gothic" w:hAnsi="Times New Roman" w:cs="Times New Roman"/>
          <w:b/>
          <w:bCs/>
          <w:i/>
          <w:iCs/>
          <w:sz w:val="24"/>
          <w:szCs w:val="24"/>
          <w:u w:val="single"/>
        </w:rPr>
        <w:t>sau</w:t>
      </w:r>
      <w:r w:rsidRPr="00327466">
        <w:rPr>
          <w:rFonts w:ascii="Times New Roman" w:eastAsia="Century Gothic" w:hAnsi="Times New Roman" w:cs="Times New Roman"/>
          <w:sz w:val="24"/>
          <w:szCs w:val="24"/>
        </w:rPr>
        <w:t xml:space="preserve"> că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(daca este cazul);  </w:t>
      </w:r>
    </w:p>
    <w:p w14:paraId="7AE78D32" w14:textId="77777777" w:rsidR="00327466" w:rsidRPr="00327466" w:rsidRDefault="00327466" w:rsidP="00327466">
      <w:pPr>
        <w:numPr>
          <w:ilvl w:val="0"/>
          <w:numId w:val="7"/>
        </w:numPr>
        <w:spacing w:after="0" w:line="276" w:lineRule="auto"/>
        <w:contextualSpacing/>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Copia dovezii înscrierii în corpul administratorilor de întreprinderi publice (daca este cazul);</w:t>
      </w:r>
    </w:p>
    <w:p w14:paraId="2020BBA4" w14:textId="77777777" w:rsidR="00327466" w:rsidRPr="00327466" w:rsidRDefault="00327466" w:rsidP="00327466">
      <w:pPr>
        <w:numPr>
          <w:ilvl w:val="0"/>
          <w:numId w:val="3"/>
        </w:numPr>
        <w:spacing w:after="0" w:line="276" w:lineRule="auto"/>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 xml:space="preserve">O recomandare profesională; </w:t>
      </w:r>
    </w:p>
    <w:p w14:paraId="22CB3B73" w14:textId="77777777" w:rsidR="00327466" w:rsidRPr="00327466" w:rsidRDefault="00327466" w:rsidP="00327466">
      <w:pPr>
        <w:numPr>
          <w:ilvl w:val="0"/>
          <w:numId w:val="3"/>
        </w:numPr>
        <w:spacing w:after="0" w:line="276" w:lineRule="auto"/>
        <w:jc w:val="both"/>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 xml:space="preserve">Declaraţie de interese potrivit dispoziţiilor Legii nr. 161/2003, cu modificările şi completările ulterioare (Formularul F5); </w:t>
      </w:r>
    </w:p>
    <w:p w14:paraId="69B47F72" w14:textId="77777777" w:rsidR="00327466" w:rsidRPr="00327466" w:rsidRDefault="00327466" w:rsidP="00327466">
      <w:pPr>
        <w:numPr>
          <w:ilvl w:val="0"/>
          <w:numId w:val="3"/>
        </w:numPr>
        <w:spacing w:after="0" w:line="276" w:lineRule="auto"/>
        <w:contextualSpacing/>
        <w:rPr>
          <w:rFonts w:ascii="Times New Roman" w:eastAsia="Century Gothic" w:hAnsi="Times New Roman" w:cs="Times New Roman"/>
          <w:sz w:val="24"/>
          <w:szCs w:val="24"/>
        </w:rPr>
      </w:pPr>
      <w:r w:rsidRPr="00327466">
        <w:rPr>
          <w:rFonts w:ascii="Times New Roman" w:eastAsia="Century Gothic" w:hAnsi="Times New Roman" w:cs="Times New Roman"/>
          <w:sz w:val="24"/>
          <w:szCs w:val="24"/>
        </w:rPr>
        <w:t xml:space="preserve">Formularele specifice F1-F5 care sunt declarațiile pe propria răspundere privind respectarea condițiilor prevăzute la art. 4, art. 12 alin. (3), art. 30 alin. (9) şi art. 36 alin. (7) din OUG nr. 109/2011, din art. 169 din Legea 85/2014 privind procedurile de prevenire a insolvenței și de insolvență și </w:t>
      </w:r>
      <w:r w:rsidRPr="00327466">
        <w:rPr>
          <w:rFonts w:ascii="Times New Roman" w:eastAsia="Century Gothic" w:hAnsi="Times New Roman" w:cs="Times New Roman"/>
          <w:i/>
          <w:iCs/>
          <w:sz w:val="24"/>
          <w:szCs w:val="24"/>
          <w:u w:val="single"/>
        </w:rPr>
        <w:t>Acordul privind prelucrarea datelor cu caracter personal</w:t>
      </w:r>
      <w:r w:rsidRPr="00327466">
        <w:rPr>
          <w:rFonts w:ascii="Times New Roman" w:eastAsia="Century Gothic" w:hAnsi="Times New Roman" w:cs="Times New Roman"/>
          <w:sz w:val="24"/>
          <w:szCs w:val="24"/>
        </w:rPr>
        <w:t xml:space="preserve">; </w:t>
      </w:r>
    </w:p>
    <w:p w14:paraId="4C8A1BFE" w14:textId="77777777" w:rsidR="00327466" w:rsidRPr="00327466" w:rsidRDefault="00327466" w:rsidP="00327466">
      <w:pPr>
        <w:spacing w:after="0" w:line="276" w:lineRule="auto"/>
        <w:rPr>
          <w:rFonts w:ascii="Times New Roman" w:eastAsia="Trebuchet MS" w:hAnsi="Times New Roman" w:cs="Times New Roman"/>
          <w:sz w:val="24"/>
          <w:szCs w:val="24"/>
        </w:rPr>
      </w:pPr>
    </w:p>
    <w:p w14:paraId="6960C878" w14:textId="5E329AA6" w:rsidR="00327466" w:rsidRPr="00327466" w:rsidRDefault="00327466" w:rsidP="00327466">
      <w:pPr>
        <w:spacing w:after="0" w:line="276" w:lineRule="auto"/>
        <w:jc w:val="both"/>
        <w:rPr>
          <w:rFonts w:ascii="Times New Roman" w:eastAsia="Trebuchet MS" w:hAnsi="Times New Roman" w:cs="Times New Roman"/>
          <w:sz w:val="24"/>
          <w:szCs w:val="24"/>
        </w:rPr>
      </w:pPr>
      <w:r w:rsidRPr="00327466">
        <w:rPr>
          <w:rFonts w:ascii="Times New Roman" w:eastAsia="Trebuchet MS" w:hAnsi="Times New Roman" w:cs="Times New Roman"/>
          <w:b/>
          <w:bCs/>
          <w:sz w:val="24"/>
          <w:szCs w:val="24"/>
          <w:u w:val="single"/>
        </w:rPr>
        <w:t>Publicare:</w:t>
      </w:r>
      <w:r w:rsidRPr="00327466">
        <w:rPr>
          <w:rFonts w:ascii="Times New Roman" w:eastAsia="Trebuchet MS" w:hAnsi="Times New Roman" w:cs="Times New Roman"/>
          <w:sz w:val="24"/>
          <w:szCs w:val="24"/>
        </w:rPr>
        <w:t xml:space="preserve"> Formularele specifice obligatorii se regăsesc pe site-ul </w:t>
      </w:r>
      <w:r w:rsidRPr="00327466">
        <w:rPr>
          <w:rFonts w:ascii="Times New Roman" w:eastAsia="Trebuchet MS" w:hAnsi="Times New Roman" w:cs="Times New Roman"/>
          <w:sz w:val="24"/>
          <w:szCs w:val="24"/>
          <w:u w:val="single"/>
        </w:rPr>
        <w:t>Autorității Publice Tutelare</w:t>
      </w:r>
      <w:r w:rsidRPr="00327466">
        <w:rPr>
          <w:rFonts w:ascii="Times New Roman" w:eastAsia="Trebuchet MS" w:hAnsi="Times New Roman" w:cs="Times New Roman"/>
          <w:sz w:val="24"/>
          <w:szCs w:val="24"/>
        </w:rPr>
        <w:t xml:space="preserve"> în secțiunea </w:t>
      </w:r>
      <w:r w:rsidR="00CC6948">
        <w:rPr>
          <w:rFonts w:ascii="Times New Roman" w:eastAsia="Trebuchet MS" w:hAnsi="Times New Roman" w:cs="Times New Roman"/>
          <w:sz w:val="24"/>
          <w:szCs w:val="24"/>
        </w:rPr>
        <w:t>Anunțuri</w:t>
      </w:r>
      <w:r w:rsidRPr="00327466">
        <w:rPr>
          <w:rFonts w:ascii="Times New Roman" w:eastAsia="Trebuchet MS" w:hAnsi="Times New Roman" w:cs="Times New Roman"/>
          <w:sz w:val="24"/>
          <w:szCs w:val="24"/>
        </w:rPr>
        <w:t xml:space="preserve">, la adresa </w:t>
      </w:r>
      <w:r w:rsidR="00CC6948">
        <w:rPr>
          <w:rFonts w:ascii="Times New Roman" w:eastAsia="Trebuchet MS" w:hAnsi="Times New Roman" w:cs="Times New Roman"/>
          <w:sz w:val="24"/>
          <w:szCs w:val="24"/>
        </w:rPr>
        <w:t>primaria@campiaturzii.to</w:t>
      </w:r>
      <w:r w:rsidRPr="00327466">
        <w:rPr>
          <w:rFonts w:ascii="Times New Roman" w:eastAsia="Trebuchet MS" w:hAnsi="Times New Roman" w:cs="Times New Roman"/>
          <w:sz w:val="24"/>
          <w:szCs w:val="24"/>
        </w:rPr>
        <w:t xml:space="preserve"> și al </w:t>
      </w:r>
      <w:r w:rsidRPr="00327466">
        <w:rPr>
          <w:rFonts w:ascii="Times New Roman" w:eastAsia="Trebuchet MS" w:hAnsi="Times New Roman" w:cs="Times New Roman"/>
          <w:sz w:val="24"/>
          <w:szCs w:val="24"/>
          <w:u w:val="single"/>
        </w:rPr>
        <w:t>Societății</w:t>
      </w:r>
      <w:r w:rsidR="00CC6948">
        <w:rPr>
          <w:rFonts w:ascii="Times New Roman" w:eastAsia="Trebuchet MS" w:hAnsi="Times New Roman" w:cs="Times New Roman"/>
          <w:sz w:val="24"/>
          <w:szCs w:val="24"/>
        </w:rPr>
        <w:t xml:space="preserve"> Domeniul Public Câmpia Turzii S.A</w:t>
      </w:r>
      <w:r w:rsidRPr="00327466">
        <w:rPr>
          <w:rFonts w:ascii="Times New Roman" w:eastAsia="Trebuchet MS" w:hAnsi="Times New Roman" w:cs="Times New Roman"/>
          <w:sz w:val="24"/>
          <w:szCs w:val="24"/>
        </w:rPr>
        <w:t xml:space="preserve">, în secțiunea </w:t>
      </w:r>
      <w:r w:rsidR="00CC6948">
        <w:rPr>
          <w:rFonts w:ascii="Times New Roman" w:eastAsia="Trebuchet MS" w:hAnsi="Times New Roman" w:cs="Times New Roman"/>
          <w:sz w:val="24"/>
          <w:szCs w:val="24"/>
        </w:rPr>
        <w:t>Anunțuri</w:t>
      </w:r>
      <w:r w:rsidRPr="00327466">
        <w:rPr>
          <w:rFonts w:ascii="Times New Roman" w:eastAsia="Trebuchet MS" w:hAnsi="Times New Roman" w:cs="Times New Roman"/>
          <w:sz w:val="24"/>
          <w:szCs w:val="24"/>
        </w:rPr>
        <w:t xml:space="preserve">, la adresa </w:t>
      </w:r>
      <w:r w:rsidR="00CC6948">
        <w:rPr>
          <w:rFonts w:ascii="Times New Roman" w:eastAsia="Trebuchet MS" w:hAnsi="Times New Roman" w:cs="Times New Roman"/>
          <w:sz w:val="24"/>
          <w:szCs w:val="24"/>
        </w:rPr>
        <w:t>office@scdp.ro</w:t>
      </w:r>
      <w:r w:rsidRPr="00327466">
        <w:rPr>
          <w:rFonts w:ascii="Times New Roman" w:eastAsia="Trebuchet MS" w:hAnsi="Times New Roman" w:cs="Times New Roman"/>
          <w:sz w:val="24"/>
          <w:szCs w:val="24"/>
        </w:rPr>
        <w:t>.</w:t>
      </w:r>
    </w:p>
    <w:p w14:paraId="40F7A4B2" w14:textId="77777777" w:rsidR="00327466" w:rsidRPr="00327466" w:rsidRDefault="00327466" w:rsidP="00327466">
      <w:pPr>
        <w:spacing w:after="0" w:line="276" w:lineRule="auto"/>
        <w:rPr>
          <w:rFonts w:ascii="Times New Roman" w:eastAsia="Trebuchet MS" w:hAnsi="Times New Roman" w:cs="Times New Roman"/>
          <w:b/>
          <w:bCs/>
          <w:sz w:val="24"/>
          <w:szCs w:val="24"/>
        </w:rPr>
      </w:pPr>
    </w:p>
    <w:p w14:paraId="7776193A" w14:textId="77777777" w:rsidR="00327466" w:rsidRPr="00327466" w:rsidRDefault="00327466" w:rsidP="00327466">
      <w:pPr>
        <w:spacing w:after="0" w:line="276" w:lineRule="auto"/>
        <w:rPr>
          <w:rFonts w:ascii="Times New Roman" w:eastAsia="Trebuchet MS" w:hAnsi="Times New Roman" w:cs="Times New Roman"/>
          <w:sz w:val="24"/>
          <w:szCs w:val="24"/>
        </w:rPr>
      </w:pPr>
      <w:r w:rsidRPr="00327466">
        <w:rPr>
          <w:rFonts w:ascii="Times New Roman" w:eastAsia="Trebuchet MS" w:hAnsi="Times New Roman" w:cs="Times New Roman"/>
          <w:b/>
          <w:bCs/>
          <w:sz w:val="24"/>
          <w:szCs w:val="24"/>
        </w:rPr>
        <w:t>ALTE INFORMAȚII</w:t>
      </w:r>
    </w:p>
    <w:p w14:paraId="08B2BABD" w14:textId="77777777" w:rsidR="00327466" w:rsidRPr="00327466" w:rsidRDefault="00327466" w:rsidP="00327466">
      <w:pPr>
        <w:spacing w:after="0" w:line="276" w:lineRule="auto"/>
        <w:rPr>
          <w:rFonts w:ascii="Times New Roman" w:eastAsia="Trebuchet MS" w:hAnsi="Times New Roman" w:cs="Times New Roman"/>
          <w:sz w:val="24"/>
          <w:szCs w:val="24"/>
        </w:rPr>
      </w:pPr>
      <w:r w:rsidRPr="00327466">
        <w:rPr>
          <w:rFonts w:ascii="Times New Roman" w:eastAsia="Trebuchet MS" w:hAnsi="Times New Roman" w:cs="Times New Roman"/>
          <w:b/>
          <w:bCs/>
          <w:sz w:val="24"/>
          <w:szCs w:val="24"/>
        </w:rPr>
        <w:t>a. Comunicarea cu candidații</w:t>
      </w:r>
    </w:p>
    <w:p w14:paraId="4BB29118" w14:textId="77777777" w:rsidR="00327466" w:rsidRPr="00327466" w:rsidRDefault="00327466" w:rsidP="00327466">
      <w:pPr>
        <w:spacing w:after="0" w:line="276" w:lineRule="auto"/>
        <w:jc w:val="both"/>
        <w:rPr>
          <w:rFonts w:ascii="Times New Roman" w:eastAsia="Trebuchet MS" w:hAnsi="Times New Roman" w:cs="Times New Roman"/>
          <w:sz w:val="24"/>
          <w:szCs w:val="24"/>
        </w:rPr>
      </w:pPr>
      <w:r w:rsidRPr="00327466">
        <w:rPr>
          <w:rFonts w:ascii="Times New Roman" w:eastAsia="Trebuchet MS" w:hAnsi="Times New Roman" w:cs="Times New Roman"/>
          <w:sz w:val="24"/>
          <w:szCs w:val="24"/>
        </w:rPr>
        <w:t>Pe întreg parcursul acestui proces de selecţie, comunicarea cu candidaţii se va face prin mijloace electronice. Lista lungă, lista scurtă şi propunerile de nominalizare au caracter confidenţial şi nu vor fi publicate; rezultatele obţinute de candidaţi pe fiecare din etapele procesului de selecţie le vor fi comunicate acestora individual în modalitaţile descrise mai sus.</w:t>
      </w:r>
    </w:p>
    <w:p w14:paraId="1C75148C" w14:textId="77777777" w:rsidR="00327466" w:rsidRPr="00327466" w:rsidRDefault="00327466" w:rsidP="00327466">
      <w:pPr>
        <w:spacing w:after="0" w:line="276" w:lineRule="auto"/>
        <w:rPr>
          <w:rFonts w:ascii="Times New Roman" w:eastAsia="Trebuchet MS" w:hAnsi="Times New Roman" w:cs="Times New Roman"/>
          <w:b/>
          <w:bCs/>
          <w:sz w:val="24"/>
          <w:szCs w:val="24"/>
        </w:rPr>
      </w:pPr>
    </w:p>
    <w:p w14:paraId="52A1F5A2" w14:textId="77777777" w:rsidR="00327466" w:rsidRPr="00327466" w:rsidRDefault="00327466" w:rsidP="00327466">
      <w:pPr>
        <w:spacing w:after="0" w:line="276" w:lineRule="auto"/>
        <w:rPr>
          <w:rFonts w:ascii="Times New Roman" w:eastAsia="Trebuchet MS" w:hAnsi="Times New Roman" w:cs="Times New Roman"/>
          <w:sz w:val="24"/>
          <w:szCs w:val="24"/>
        </w:rPr>
      </w:pPr>
      <w:r w:rsidRPr="00327466">
        <w:rPr>
          <w:rFonts w:ascii="Times New Roman" w:eastAsia="Trebuchet MS" w:hAnsi="Times New Roman" w:cs="Times New Roman"/>
          <w:b/>
          <w:bCs/>
          <w:sz w:val="24"/>
          <w:szCs w:val="24"/>
        </w:rPr>
        <w:t>b. Protecția datelor personale</w:t>
      </w:r>
    </w:p>
    <w:p w14:paraId="2A59193A" w14:textId="77777777" w:rsidR="00327466" w:rsidRPr="00327466" w:rsidRDefault="00327466" w:rsidP="00327466">
      <w:pPr>
        <w:spacing w:after="0" w:line="276" w:lineRule="auto"/>
        <w:jc w:val="both"/>
        <w:rPr>
          <w:rFonts w:ascii="Times New Roman" w:eastAsia="Trebuchet MS" w:hAnsi="Times New Roman" w:cs="Times New Roman"/>
          <w:sz w:val="24"/>
          <w:szCs w:val="24"/>
        </w:rPr>
      </w:pPr>
      <w:r w:rsidRPr="00327466">
        <w:rPr>
          <w:rFonts w:ascii="Times New Roman" w:eastAsia="Trebuchet MS" w:hAnsi="Times New Roman" w:cs="Times New Roman"/>
          <w:sz w:val="24"/>
          <w:szCs w:val="24"/>
        </w:rPr>
        <w:t>Acest proces de recrutare și selecție descris în detaliu mai sus, se va desfășura conform Regulamentului (UE) 2016/679 privind protecția persoanelor fizice în ceea ce privește prelucrarea datelor cu caracter personal.</w:t>
      </w:r>
    </w:p>
    <w:p w14:paraId="37298396" w14:textId="77777777" w:rsidR="00327466" w:rsidRPr="00327466" w:rsidRDefault="00327466" w:rsidP="00327466">
      <w:pPr>
        <w:spacing w:after="0" w:line="276" w:lineRule="auto"/>
        <w:jc w:val="both"/>
        <w:rPr>
          <w:rFonts w:ascii="Times New Roman" w:eastAsia="Trebuchet MS" w:hAnsi="Times New Roman" w:cs="Times New Roman"/>
          <w:b/>
          <w:bCs/>
          <w:sz w:val="24"/>
          <w:szCs w:val="24"/>
        </w:rPr>
      </w:pPr>
    </w:p>
    <w:p w14:paraId="4EA9F033" w14:textId="77777777" w:rsidR="00327466" w:rsidRPr="00327466" w:rsidRDefault="00327466" w:rsidP="00327466">
      <w:pPr>
        <w:spacing w:after="0" w:line="276" w:lineRule="auto"/>
        <w:jc w:val="both"/>
        <w:rPr>
          <w:rFonts w:ascii="Times New Roman" w:eastAsia="Trebuchet MS" w:hAnsi="Times New Roman" w:cs="Times New Roman"/>
          <w:sz w:val="24"/>
          <w:szCs w:val="24"/>
        </w:rPr>
      </w:pPr>
      <w:r w:rsidRPr="00327466">
        <w:rPr>
          <w:rFonts w:ascii="Times New Roman" w:eastAsia="Trebuchet MS" w:hAnsi="Times New Roman" w:cs="Times New Roman"/>
          <w:b/>
          <w:bCs/>
          <w:sz w:val="24"/>
          <w:szCs w:val="24"/>
        </w:rPr>
        <w:t>c. Informații suplimentare</w:t>
      </w:r>
      <w:r w:rsidRPr="00327466">
        <w:rPr>
          <w:rFonts w:ascii="Times New Roman" w:eastAsia="Trebuchet MS" w:hAnsi="Times New Roman" w:cs="Times New Roman"/>
          <w:sz w:val="24"/>
          <w:szCs w:val="24"/>
        </w:rPr>
        <w:t xml:space="preserve"> </w:t>
      </w:r>
    </w:p>
    <w:p w14:paraId="35F4935D" w14:textId="75D68E69" w:rsidR="004E0EA7" w:rsidRDefault="00327466" w:rsidP="00327466">
      <w:r w:rsidRPr="00327466">
        <w:rPr>
          <w:rFonts w:ascii="Times New Roman" w:eastAsia="Trebuchet MS" w:hAnsi="Times New Roman" w:cs="Times New Roman"/>
          <w:sz w:val="24"/>
          <w:szCs w:val="24"/>
        </w:rPr>
        <w:t xml:space="preserve">Informații suplimentare se pot obține la sediul </w:t>
      </w:r>
      <w:r w:rsidR="00B64051">
        <w:rPr>
          <w:rFonts w:ascii="Times New Roman" w:eastAsia="Trebuchet MS" w:hAnsi="Times New Roman" w:cs="Times New Roman"/>
          <w:sz w:val="24"/>
          <w:szCs w:val="24"/>
        </w:rPr>
        <w:t xml:space="preserve">Primăriei Câmpia Turzii-Compartiment Guvernanța Corporativă </w:t>
      </w:r>
      <w:r w:rsidRPr="00327466">
        <w:rPr>
          <w:rFonts w:ascii="Times New Roman" w:eastAsia="Trebuchet MS" w:hAnsi="Times New Roman" w:cs="Times New Roman"/>
          <w:sz w:val="24"/>
          <w:szCs w:val="24"/>
        </w:rPr>
        <w:t>, la adresa poștei electronice</w:t>
      </w:r>
      <w:r w:rsidRPr="00B64051">
        <w:rPr>
          <w:rFonts w:ascii="Times New Roman" w:eastAsia="Trebuchet MS" w:hAnsi="Times New Roman" w:cs="Times New Roman"/>
          <w:sz w:val="24"/>
          <w:szCs w:val="24"/>
        </w:rPr>
        <w:t xml:space="preserve"> </w:t>
      </w:r>
      <w:r w:rsidR="00B64051" w:rsidRPr="00B64051">
        <w:rPr>
          <w:rFonts w:ascii="Times New Roman" w:hAnsi="Times New Roman" w:cs="Times New Roman"/>
          <w:sz w:val="24"/>
          <w:szCs w:val="24"/>
        </w:rPr>
        <w:t>email</w:t>
      </w:r>
      <w:r w:rsidR="00B64051">
        <w:t xml:space="preserve">: </w:t>
      </w:r>
      <w:hyperlink r:id="rId9" w:history="1">
        <w:r w:rsidR="00B64051" w:rsidRPr="00577228">
          <w:rPr>
            <w:rStyle w:val="Hyperlink"/>
          </w:rPr>
          <w:t>guvernanta@campiaturzii.ro</w:t>
        </w:r>
      </w:hyperlink>
      <w:r w:rsidR="00B64051">
        <w:t xml:space="preserve"> </w:t>
      </w:r>
      <w:r w:rsidRPr="00327466">
        <w:rPr>
          <w:rFonts w:ascii="Times New Roman" w:eastAsia="Trebuchet MS" w:hAnsi="Times New Roman" w:cs="Times New Roman"/>
          <w:sz w:val="24"/>
          <w:szCs w:val="24"/>
        </w:rPr>
        <w:t>sau la numărul de telefon</w:t>
      </w:r>
      <w:r w:rsidR="00B64051">
        <w:rPr>
          <w:rFonts w:ascii="Times New Roman" w:eastAsia="Trebuchet MS" w:hAnsi="Times New Roman" w:cs="Times New Roman"/>
          <w:sz w:val="24"/>
          <w:szCs w:val="24"/>
        </w:rPr>
        <w:t>:</w:t>
      </w:r>
      <w:r w:rsidRPr="00327466">
        <w:rPr>
          <w:rFonts w:ascii="Times New Roman" w:eastAsia="Trebuchet MS" w:hAnsi="Times New Roman" w:cs="Times New Roman"/>
          <w:sz w:val="24"/>
          <w:szCs w:val="24"/>
        </w:rPr>
        <w:t xml:space="preserve"> </w:t>
      </w:r>
      <w:r w:rsidR="00B64051">
        <w:rPr>
          <w:rFonts w:ascii="Times New Roman" w:eastAsia="Trebuchet MS" w:hAnsi="Times New Roman" w:cs="Times New Roman"/>
          <w:sz w:val="24"/>
          <w:szCs w:val="24"/>
        </w:rPr>
        <w:t>0364135616.</w:t>
      </w:r>
    </w:p>
    <w:sectPr w:rsidR="004E0EA7" w:rsidSect="00327466">
      <w:pgSz w:w="11906" w:h="16838" w:code="9"/>
      <w:pgMar w:top="576" w:right="1440"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1034"/>
    <w:multiLevelType w:val="multilevel"/>
    <w:tmpl w:val="ADA0473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E6073"/>
    <w:multiLevelType w:val="multilevel"/>
    <w:tmpl w:val="DF0A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B03A39"/>
    <w:multiLevelType w:val="hybridMultilevel"/>
    <w:tmpl w:val="9CBC5776"/>
    <w:lvl w:ilvl="0" w:tplc="04090017">
      <w:start w:val="1"/>
      <w:numFmt w:val="lowerLetter"/>
      <w:lvlText w:val="%1)"/>
      <w:lvlJc w:val="left"/>
      <w:pPr>
        <w:ind w:left="364" w:hanging="360"/>
      </w:p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3" w15:restartNumberingAfterBreak="0">
    <w:nsid w:val="4BC17235"/>
    <w:multiLevelType w:val="hybridMultilevel"/>
    <w:tmpl w:val="0F185A42"/>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570A5E67"/>
    <w:multiLevelType w:val="multilevel"/>
    <w:tmpl w:val="CBEEE6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0D14D8"/>
    <w:multiLevelType w:val="hybridMultilevel"/>
    <w:tmpl w:val="9CBC5776"/>
    <w:lvl w:ilvl="0" w:tplc="FFFFFFFF">
      <w:start w:val="1"/>
      <w:numFmt w:val="lowerLetter"/>
      <w:lvlText w:val="%1)"/>
      <w:lvlJc w:val="left"/>
      <w:pPr>
        <w:ind w:left="364" w:hanging="360"/>
      </w:pPr>
    </w:lvl>
    <w:lvl w:ilvl="1" w:tplc="FFFFFFFF" w:tentative="1">
      <w:start w:val="1"/>
      <w:numFmt w:val="lowerLetter"/>
      <w:lvlText w:val="%2."/>
      <w:lvlJc w:val="left"/>
      <w:pPr>
        <w:ind w:left="1084" w:hanging="360"/>
      </w:pPr>
    </w:lvl>
    <w:lvl w:ilvl="2" w:tplc="FFFFFFFF" w:tentative="1">
      <w:start w:val="1"/>
      <w:numFmt w:val="lowerRoman"/>
      <w:lvlText w:val="%3."/>
      <w:lvlJc w:val="right"/>
      <w:pPr>
        <w:ind w:left="1804" w:hanging="180"/>
      </w:pPr>
    </w:lvl>
    <w:lvl w:ilvl="3" w:tplc="FFFFFFFF" w:tentative="1">
      <w:start w:val="1"/>
      <w:numFmt w:val="decimal"/>
      <w:lvlText w:val="%4."/>
      <w:lvlJc w:val="left"/>
      <w:pPr>
        <w:ind w:left="2524" w:hanging="360"/>
      </w:pPr>
    </w:lvl>
    <w:lvl w:ilvl="4" w:tplc="FFFFFFFF" w:tentative="1">
      <w:start w:val="1"/>
      <w:numFmt w:val="lowerLetter"/>
      <w:lvlText w:val="%5."/>
      <w:lvlJc w:val="left"/>
      <w:pPr>
        <w:ind w:left="3244" w:hanging="360"/>
      </w:pPr>
    </w:lvl>
    <w:lvl w:ilvl="5" w:tplc="FFFFFFFF" w:tentative="1">
      <w:start w:val="1"/>
      <w:numFmt w:val="lowerRoman"/>
      <w:lvlText w:val="%6."/>
      <w:lvlJc w:val="right"/>
      <w:pPr>
        <w:ind w:left="3964" w:hanging="180"/>
      </w:pPr>
    </w:lvl>
    <w:lvl w:ilvl="6" w:tplc="FFFFFFFF" w:tentative="1">
      <w:start w:val="1"/>
      <w:numFmt w:val="decimal"/>
      <w:lvlText w:val="%7."/>
      <w:lvlJc w:val="left"/>
      <w:pPr>
        <w:ind w:left="4684" w:hanging="360"/>
      </w:pPr>
    </w:lvl>
    <w:lvl w:ilvl="7" w:tplc="FFFFFFFF" w:tentative="1">
      <w:start w:val="1"/>
      <w:numFmt w:val="lowerLetter"/>
      <w:lvlText w:val="%8."/>
      <w:lvlJc w:val="left"/>
      <w:pPr>
        <w:ind w:left="5404" w:hanging="360"/>
      </w:pPr>
    </w:lvl>
    <w:lvl w:ilvl="8" w:tplc="FFFFFFFF" w:tentative="1">
      <w:start w:val="1"/>
      <w:numFmt w:val="lowerRoman"/>
      <w:lvlText w:val="%9."/>
      <w:lvlJc w:val="right"/>
      <w:pPr>
        <w:ind w:left="6124" w:hanging="180"/>
      </w:pPr>
    </w:lvl>
  </w:abstractNum>
  <w:abstractNum w:abstractNumId="6" w15:restartNumberingAfterBreak="0">
    <w:nsid w:val="7D167BF0"/>
    <w:multiLevelType w:val="multilevel"/>
    <w:tmpl w:val="32F89A0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766577912">
    <w:abstractNumId w:val="0"/>
  </w:num>
  <w:num w:numId="2" w16cid:durableId="611471844">
    <w:abstractNumId w:val="1"/>
  </w:num>
  <w:num w:numId="3" w16cid:durableId="253318210">
    <w:abstractNumId w:val="4"/>
  </w:num>
  <w:num w:numId="4" w16cid:durableId="2084646760">
    <w:abstractNumId w:val="6"/>
  </w:num>
  <w:num w:numId="5" w16cid:durableId="1877505292">
    <w:abstractNumId w:val="2"/>
  </w:num>
  <w:num w:numId="6" w16cid:durableId="1442719895">
    <w:abstractNumId w:val="5"/>
  </w:num>
  <w:num w:numId="7" w16cid:durableId="16095790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58"/>
    <w:rsid w:val="0013169D"/>
    <w:rsid w:val="001D5979"/>
    <w:rsid w:val="001E10A4"/>
    <w:rsid w:val="001F5C6A"/>
    <w:rsid w:val="00283910"/>
    <w:rsid w:val="002A401B"/>
    <w:rsid w:val="00327466"/>
    <w:rsid w:val="00336201"/>
    <w:rsid w:val="003642FA"/>
    <w:rsid w:val="00484111"/>
    <w:rsid w:val="004E0EA7"/>
    <w:rsid w:val="005325A7"/>
    <w:rsid w:val="00563942"/>
    <w:rsid w:val="006B0DAC"/>
    <w:rsid w:val="006D3670"/>
    <w:rsid w:val="0078001C"/>
    <w:rsid w:val="007D2E07"/>
    <w:rsid w:val="008A5ADA"/>
    <w:rsid w:val="00AA0694"/>
    <w:rsid w:val="00B06519"/>
    <w:rsid w:val="00B64051"/>
    <w:rsid w:val="00C60558"/>
    <w:rsid w:val="00CC6948"/>
    <w:rsid w:val="00E251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C1AB"/>
  <w15:chartTrackingRefBased/>
  <w15:docId w15:val="{12C8F669-5F9B-4353-A148-E8490C73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5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5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5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558"/>
    <w:rPr>
      <w:rFonts w:eastAsiaTheme="majorEastAsia" w:cstheme="majorBidi"/>
      <w:color w:val="272727" w:themeColor="text1" w:themeTint="D8"/>
    </w:rPr>
  </w:style>
  <w:style w:type="paragraph" w:styleId="Title">
    <w:name w:val="Title"/>
    <w:basedOn w:val="Normal"/>
    <w:next w:val="Normal"/>
    <w:link w:val="TitleChar"/>
    <w:uiPriority w:val="10"/>
    <w:qFormat/>
    <w:rsid w:val="00C60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558"/>
    <w:pPr>
      <w:spacing w:before="160"/>
      <w:jc w:val="center"/>
    </w:pPr>
    <w:rPr>
      <w:i/>
      <w:iCs/>
      <w:color w:val="404040" w:themeColor="text1" w:themeTint="BF"/>
    </w:rPr>
  </w:style>
  <w:style w:type="character" w:customStyle="1" w:styleId="QuoteChar">
    <w:name w:val="Quote Char"/>
    <w:basedOn w:val="DefaultParagraphFont"/>
    <w:link w:val="Quote"/>
    <w:uiPriority w:val="29"/>
    <w:rsid w:val="00C60558"/>
    <w:rPr>
      <w:i/>
      <w:iCs/>
      <w:color w:val="404040" w:themeColor="text1" w:themeTint="BF"/>
    </w:rPr>
  </w:style>
  <w:style w:type="paragraph" w:styleId="ListParagraph">
    <w:name w:val="List Paragraph"/>
    <w:basedOn w:val="Normal"/>
    <w:uiPriority w:val="34"/>
    <w:qFormat/>
    <w:rsid w:val="00C60558"/>
    <w:pPr>
      <w:ind w:left="720"/>
      <w:contextualSpacing/>
    </w:pPr>
  </w:style>
  <w:style w:type="character" w:styleId="IntenseEmphasis">
    <w:name w:val="Intense Emphasis"/>
    <w:basedOn w:val="DefaultParagraphFont"/>
    <w:uiPriority w:val="21"/>
    <w:qFormat/>
    <w:rsid w:val="00C60558"/>
    <w:rPr>
      <w:i/>
      <w:iCs/>
      <w:color w:val="0F4761" w:themeColor="accent1" w:themeShade="BF"/>
    </w:rPr>
  </w:style>
  <w:style w:type="paragraph" w:styleId="IntenseQuote">
    <w:name w:val="Intense Quote"/>
    <w:basedOn w:val="Normal"/>
    <w:next w:val="Normal"/>
    <w:link w:val="IntenseQuoteChar"/>
    <w:uiPriority w:val="30"/>
    <w:qFormat/>
    <w:rsid w:val="00C60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558"/>
    <w:rPr>
      <w:i/>
      <w:iCs/>
      <w:color w:val="0F4761" w:themeColor="accent1" w:themeShade="BF"/>
    </w:rPr>
  </w:style>
  <w:style w:type="character" w:styleId="IntenseReference">
    <w:name w:val="Intense Reference"/>
    <w:basedOn w:val="DefaultParagraphFont"/>
    <w:uiPriority w:val="32"/>
    <w:qFormat/>
    <w:rsid w:val="00C60558"/>
    <w:rPr>
      <w:b/>
      <w:bCs/>
      <w:smallCaps/>
      <w:color w:val="0F4761" w:themeColor="accent1" w:themeShade="BF"/>
      <w:spacing w:val="5"/>
    </w:rPr>
  </w:style>
  <w:style w:type="character" w:styleId="Hyperlink">
    <w:name w:val="Hyperlink"/>
    <w:basedOn w:val="DefaultParagraphFont"/>
    <w:uiPriority w:val="99"/>
    <w:unhideWhenUsed/>
    <w:rsid w:val="00B64051"/>
    <w:rPr>
      <w:color w:val="467886" w:themeColor="hyperlink"/>
      <w:u w:val="single"/>
    </w:rPr>
  </w:style>
  <w:style w:type="character" w:styleId="UnresolvedMention">
    <w:name w:val="Unresolved Mention"/>
    <w:basedOn w:val="DefaultParagraphFont"/>
    <w:uiPriority w:val="99"/>
    <w:semiHidden/>
    <w:unhideWhenUsed/>
    <w:rsid w:val="00B64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vernanta@campiaturzii.r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uvernanta@campiaturzi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0D6E5-D083-4FC8-865A-130C8CBD4480}">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8EF58BB9-9454-4C97-BCB8-EEA41B81E55E}">
  <ds:schemaRefs>
    <ds:schemaRef ds:uri="http://schemas.microsoft.com/sharepoint/v3/contenttype/forms"/>
  </ds:schemaRefs>
</ds:datastoreItem>
</file>

<file path=customXml/itemProps3.xml><?xml version="1.0" encoding="utf-8"?>
<ds:datastoreItem xmlns:ds="http://schemas.openxmlformats.org/officeDocument/2006/customXml" ds:itemID="{2E6DB9CE-9929-4F63-971C-BB70FCE35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2277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Calcaianu</dc:creator>
  <cp:keywords/>
  <dc:description/>
  <cp:lastModifiedBy>administratorit@campiaturzii.ro</cp:lastModifiedBy>
  <cp:revision>12</cp:revision>
  <dcterms:created xsi:type="dcterms:W3CDTF">2026-06-17T13:50:00Z</dcterms:created>
  <dcterms:modified xsi:type="dcterms:W3CDTF">2026-07-01T10:24:00Z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ies>
</file>